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2804"/>
        <w:gridCol w:w="3003"/>
        <w:gridCol w:w="3544"/>
        <w:gridCol w:w="5528"/>
      </w:tblGrid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Антоний Погорельский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«Чёрная курица, или подземные жители»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 w:themeFill="background1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 w:themeFill="background1"/>
              </w:rPr>
              <w:t xml:space="preserve">Сказка о дружбе </w:t>
            </w: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 w:themeFill="background1"/>
              </w:rPr>
              <w:t>и предательстве</w:t>
            </w: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Иван Сергеевич Тургенев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«Муму»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Произведение о рабском смирении главного героя, олицетворяющего весь крепостной народ - немой и сильный.</w:t>
            </w: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Лев Николаевич Толстой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«Кавказский пленник»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  <w:shd w:val="clear" w:color="auto" w:fill="FFFFFF"/>
              </w:rPr>
              <w:t>Основная идея рассказа – никогда не нужно сдаваться перед трудностями, нужно преодолевать их, а не ждать помощи от других, причем не важно, какие условия, выход можно найти всегда. </w:t>
            </w: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Русский народ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«Царевна – лягушка»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Самое главное в этой сказке - это то, что если человек что-то сильно пожелает и будет</w:t>
            </w:r>
            <w:r w:rsidRPr="005A0589">
              <w:rPr>
                <w:rFonts w:ascii="Times New Roman" w:hAnsi="Times New Roman" w:cs="Times New Roman"/>
                <w:sz w:val="40"/>
                <w:szCs w:val="40"/>
                <w:shd w:val="clear" w:color="auto" w:fill="ECEFF1"/>
              </w:rPr>
              <w:t xml:space="preserve"> </w:t>
            </w:r>
            <w:r w:rsidRPr="005A0589">
              <w:rPr>
                <w:rFonts w:ascii="Times New Roman" w:hAnsi="Times New Roman" w:cs="Times New Roman"/>
                <w:sz w:val="40"/>
                <w:szCs w:val="40"/>
                <w:shd w:val="clear" w:color="auto" w:fill="FFFFFF" w:themeFill="background1"/>
              </w:rPr>
              <w:t>все делать для достижения желаемого, то никакие препятствия на его пути не смогут его остановить.</w:t>
            </w:r>
            <w:r w:rsidRPr="005A0589">
              <w:rPr>
                <w:rFonts w:ascii="Times New Roman" w:hAnsi="Times New Roman" w:cs="Times New Roman"/>
                <w:sz w:val="40"/>
                <w:szCs w:val="40"/>
                <w:shd w:val="clear" w:color="auto" w:fill="ECEFF1"/>
              </w:rPr>
              <w:t> </w:t>
            </w:r>
            <w:r w:rsidRPr="005A0589">
              <w:rPr>
                <w:rFonts w:ascii="Times New Roman" w:hAnsi="Times New Roman" w:cs="Times New Roman"/>
                <w:sz w:val="40"/>
                <w:szCs w:val="40"/>
              </w:rPr>
              <w:br/>
            </w: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Русский народ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 xml:space="preserve">«Иван – крестьянский сын и чудо – </w:t>
            </w:r>
            <w:proofErr w:type="spellStart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юдо</w:t>
            </w:r>
            <w:proofErr w:type="spellEnd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Эта сказка о трех братьях, которые встали на защиту родины против поганого змея. Сказка о патриотизме и борьбе со злом. Сказка о победе и предусмотрительности главного героя.</w:t>
            </w: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Самуил Яковлевич Маршак</w:t>
            </w:r>
          </w:p>
        </w:tc>
        <w:tc>
          <w:tcPr>
            <w:tcW w:w="3003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«Двенадцать месяцев»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Популярная сказка о том, что нельзя изменить ход времени, и каждому явлению в жизни полагается свой черед. Чудеса случаются, если верить в них всем сердцем!</w:t>
            </w: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Александр Сергеевич Пушкин</w:t>
            </w:r>
          </w:p>
        </w:tc>
        <w:tc>
          <w:tcPr>
            <w:tcW w:w="3003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«Сказка о мёртвой царевне и о семи богатырях»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pStyle w:val="a4"/>
              <w:shd w:val="clear" w:color="auto" w:fill="FFFFFF"/>
              <w:spacing w:before="30" w:beforeAutospacing="0" w:after="60" w:afterAutospacing="0"/>
              <w:jc w:val="center"/>
              <w:rPr>
                <w:color w:val="000000"/>
                <w:sz w:val="40"/>
                <w:szCs w:val="40"/>
              </w:rPr>
            </w:pPr>
          </w:p>
          <w:p w:rsidR="005A0589" w:rsidRPr="005A0589" w:rsidRDefault="005A0589" w:rsidP="005A0589">
            <w:pPr>
              <w:pStyle w:val="a4"/>
              <w:shd w:val="clear" w:color="auto" w:fill="FFFFFF"/>
              <w:spacing w:before="30" w:beforeAutospacing="0" w:after="60" w:afterAutospacing="0"/>
              <w:jc w:val="center"/>
              <w:rPr>
                <w:color w:val="000000"/>
                <w:sz w:val="40"/>
                <w:szCs w:val="40"/>
              </w:rPr>
            </w:pPr>
            <w:r w:rsidRPr="005A0589">
              <w:rPr>
                <w:color w:val="000000"/>
                <w:sz w:val="40"/>
                <w:szCs w:val="40"/>
              </w:rPr>
              <w:t>Эта сказка об отношениях между родителями и детьми. А еще это сказка о долге и чести, о верности, об упорстве и настойчивости, о надежде.</w:t>
            </w: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Ханс</w:t>
            </w:r>
            <w:proofErr w:type="spellEnd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Кристиан</w:t>
            </w:r>
            <w:proofErr w:type="spellEnd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 xml:space="preserve"> Андерсен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proofErr w:type="spellStart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Дюймовочка</w:t>
            </w:r>
            <w:proofErr w:type="spellEnd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Добрая поучительная сказка, в которой крошечной девочке, рожденной из цветка, пришлось пройти немало испытаний, прежде чем обрести счастье. Это история о силе духа, доброте, настоящей дружбе и любви.</w:t>
            </w: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</w: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Шарль Перро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«Золушка»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Поучительная сказка о доброй, красивой девушке, которая, несмотря на происки злой мачехи и сестер, оказалась на королевском балу, завоевала сердце принца и стала его женой.</w:t>
            </w: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 xml:space="preserve">Владимир </w:t>
            </w:r>
            <w:proofErr w:type="spellStart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Галактионович</w:t>
            </w:r>
            <w:proofErr w:type="spellEnd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 xml:space="preserve"> Короленко</w:t>
            </w:r>
          </w:p>
        </w:tc>
        <w:tc>
          <w:tcPr>
            <w:tcW w:w="3003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«В дурном обществе»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Мальчик из богатой семьи заводит дружбу с бездомными и нищими. Он видит жизнь с самой неприглядной стороны, но это не пугает его. </w:t>
            </w: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</w: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Александр Сергеевич Пушкин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«Дубровский»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Одна из самых драматичных и лиричных повестей русской классической литературы о любви и верности, чести и достоинстве, благородстве и справедливости.</w:t>
            </w: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Александр Степанович Грин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«Алые паруса»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Трогательное, романтическое произведение о возвышенной, всепобеждающей мечте, дающей силы жить и верить в лучшее. Это история о том, что истинно любящий человек способен сотворить чудо своими руками.</w:t>
            </w: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Валентин Григорьевич Распутин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«Уроки французского»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Трогательная история о взаимоотношениях учительницы и ученика, благодаря которым мальчик получил жизненно важные уроки доброты, милосердия и человеческого участия.</w:t>
            </w: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</w: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br/>
            </w: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Михаил Юрьевич Лермонтов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«Песня про царя Ивана Васильевича, молодого опричника и удалого купца Калашникова»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Историческое произведение о справедливости, чести и верности. Противостояние главных героев приводит к трагическому финалу, однако именно он является единственно правильным с нравственной точки зрения.</w:t>
            </w: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Николай Васильевич Гоголь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«Тарас Бульба»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Эпическое произведение о непростом для украинского народа периоде в истории, весь трагизм которого отобразился на семье старого казака.</w:t>
            </w: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Михаил Михайлович Пришвин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«Кладовая солнца»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Поучительный рассказ о взаимоотношениях брата и сестры, в котором показано, насколько важно слышать друг друга и идти на компромиссы.</w:t>
            </w: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 xml:space="preserve">Михаил </w:t>
            </w:r>
            <w:proofErr w:type="spellStart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Евграфович</w:t>
            </w:r>
            <w:proofErr w:type="spellEnd"/>
            <w:r w:rsidRPr="005A0589">
              <w:rPr>
                <w:rFonts w:ascii="Times New Roman" w:hAnsi="Times New Roman" w:cs="Times New Roman"/>
                <w:sz w:val="40"/>
                <w:szCs w:val="40"/>
              </w:rPr>
              <w:t xml:space="preserve"> Салтыков - Щедрин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«Повесть о том, как один мужик двух генералов прокормил»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Данная сказка является сатирической, высмеивающей всю сущность чиновник</w:t>
            </w:r>
            <w:r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ов в бюрократическом аппарате.</w:t>
            </w: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Максим Горький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«Детство»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Автобиографическое произведение, в котором автор рассказывает о своих сиротских детских годах, проведенных в зажиточной семье родного деда в Нижнем Новгороде.</w:t>
            </w: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Сергей Тимофеевич Аксаков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«Аленький цветочек»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color w:val="333333"/>
                <w:sz w:val="40"/>
                <w:szCs w:val="40"/>
                <w:shd w:val="clear" w:color="auto" w:fill="FFFFFF"/>
              </w:rPr>
              <w:t>Красивая сказка о любви. Она учит тому, что ради близких людей, порой, приходится идти на жертвы, а за чудовищной внешностью может скрываться большое любящее сердце. Только добрые, честные и отзывчивые люди достойны самой высокой награды.</w:t>
            </w: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A0589" w:rsidRPr="005A0589" w:rsidTr="005A0589">
        <w:tc>
          <w:tcPr>
            <w:tcW w:w="2804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Самуил Яковлевич Маршак</w:t>
            </w:r>
          </w:p>
        </w:tc>
        <w:tc>
          <w:tcPr>
            <w:tcW w:w="3003" w:type="dxa"/>
          </w:tcPr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5A0589">
              <w:rPr>
                <w:rFonts w:ascii="Times New Roman" w:hAnsi="Times New Roman" w:cs="Times New Roman"/>
                <w:sz w:val="40"/>
                <w:szCs w:val="40"/>
              </w:rPr>
              <w:t>«Двенадцать месяцев»</w:t>
            </w:r>
          </w:p>
        </w:tc>
        <w:tc>
          <w:tcPr>
            <w:tcW w:w="3544" w:type="dxa"/>
          </w:tcPr>
          <w:p w:rsidR="005A0589" w:rsidRPr="005A0589" w:rsidRDefault="005A0589" w:rsidP="005A058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528" w:type="dxa"/>
          </w:tcPr>
          <w:p w:rsidR="005A0589" w:rsidRDefault="005A0589" w:rsidP="005A0589">
            <w:pPr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</w:pPr>
            <w:r w:rsidRPr="005A0589">
              <w:rPr>
                <w:rFonts w:ascii="Times New Roman" w:hAnsi="Times New Roman" w:cs="Times New Roman"/>
                <w:color w:val="000000"/>
                <w:sz w:val="40"/>
                <w:szCs w:val="40"/>
                <w:shd w:val="clear" w:color="auto" w:fill="FFFFFF"/>
              </w:rPr>
              <w:t>Популярная сказка о том, что нельзя изменить ход времени, и каждому явлению в жизни полагается свой черед. Чудеса случаются, если верить в них всем сердцем!</w:t>
            </w:r>
          </w:p>
          <w:p w:rsidR="005A0589" w:rsidRPr="005A0589" w:rsidRDefault="005A0589" w:rsidP="005A0589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77379A" w:rsidRDefault="0077379A">
      <w:pPr>
        <w:rPr>
          <w:rFonts w:ascii="Times New Roman" w:hAnsi="Times New Roman" w:cs="Times New Roman"/>
          <w:sz w:val="40"/>
          <w:szCs w:val="40"/>
        </w:rPr>
      </w:pPr>
    </w:p>
    <w:p w:rsidR="005A0589" w:rsidRDefault="005A0589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4879" w:type="dxa"/>
        <w:tblInd w:w="0" w:type="dxa"/>
        <w:tblLook w:val="04A0" w:firstRow="1" w:lastRow="0" w:firstColumn="1" w:lastColumn="0" w:noHBand="0" w:noVBand="1"/>
      </w:tblPr>
      <w:tblGrid>
        <w:gridCol w:w="14879"/>
      </w:tblGrid>
      <w:tr w:rsidR="005A0589" w:rsidTr="00244704">
        <w:tc>
          <w:tcPr>
            <w:tcW w:w="14879" w:type="dxa"/>
          </w:tcPr>
          <w:p w:rsid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t>Михаил Юрьевич Лермонтов</w:t>
            </w:r>
          </w:p>
          <w:p w:rsidR="00244704" w:rsidRPr="005A0589" w:rsidRDefault="00244704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5A0589" w:rsidTr="00244704">
        <w:tc>
          <w:tcPr>
            <w:tcW w:w="14879" w:type="dxa"/>
          </w:tcPr>
          <w:p w:rsid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t>Лев Николаевич Толстой</w:t>
            </w:r>
          </w:p>
          <w:p w:rsidR="00244704" w:rsidRPr="005A0589" w:rsidRDefault="00244704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5A0589" w:rsidTr="00244704">
        <w:tc>
          <w:tcPr>
            <w:tcW w:w="14879" w:type="dxa"/>
          </w:tcPr>
          <w:p w:rsid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t>Александр Сергеевич Пушкин</w:t>
            </w:r>
          </w:p>
          <w:p w:rsidR="00244704" w:rsidRPr="005A0589" w:rsidRDefault="00244704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5A0589" w:rsidTr="00244704">
        <w:tc>
          <w:tcPr>
            <w:tcW w:w="14879" w:type="dxa"/>
          </w:tcPr>
          <w:p w:rsidR="00244704" w:rsidRP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t>Иван Сергеевич Тургенев</w:t>
            </w:r>
          </w:p>
        </w:tc>
      </w:tr>
      <w:tr w:rsidR="005A0589" w:rsidTr="00244704">
        <w:tc>
          <w:tcPr>
            <w:tcW w:w="14879" w:type="dxa"/>
          </w:tcPr>
          <w:p w:rsid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lastRenderedPageBreak/>
              <w:t>Николай Васильевич Гоголь</w:t>
            </w:r>
          </w:p>
          <w:p w:rsidR="00244704" w:rsidRPr="005A0589" w:rsidRDefault="00244704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5A0589" w:rsidTr="00244704">
        <w:tc>
          <w:tcPr>
            <w:tcW w:w="14879" w:type="dxa"/>
          </w:tcPr>
          <w:p w:rsid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t>Максим Горький</w:t>
            </w:r>
          </w:p>
          <w:p w:rsidR="00244704" w:rsidRPr="005A0589" w:rsidRDefault="00244704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5A0589" w:rsidTr="00244704">
        <w:tc>
          <w:tcPr>
            <w:tcW w:w="14879" w:type="dxa"/>
          </w:tcPr>
          <w:p w:rsid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t>Антоний Погорельский</w:t>
            </w:r>
          </w:p>
          <w:p w:rsidR="00244704" w:rsidRPr="005A0589" w:rsidRDefault="00244704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5A0589" w:rsidRPr="002311E8" w:rsidTr="00244704">
        <w:tc>
          <w:tcPr>
            <w:tcW w:w="14879" w:type="dxa"/>
          </w:tcPr>
          <w:p w:rsid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t>Александр Степанович Грин</w:t>
            </w:r>
          </w:p>
          <w:p w:rsidR="00244704" w:rsidRPr="005A0589" w:rsidRDefault="00244704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5A0589" w:rsidRPr="002311E8" w:rsidTr="00244704">
        <w:tc>
          <w:tcPr>
            <w:tcW w:w="14879" w:type="dxa"/>
          </w:tcPr>
          <w:p w:rsid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lastRenderedPageBreak/>
              <w:t>Валентин Григорьевич Распутин</w:t>
            </w:r>
          </w:p>
          <w:p w:rsidR="00244704" w:rsidRPr="005A0589" w:rsidRDefault="00244704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5A0589" w:rsidTr="00244704">
        <w:tc>
          <w:tcPr>
            <w:tcW w:w="14879" w:type="dxa"/>
          </w:tcPr>
          <w:p w:rsidR="005A0589" w:rsidRDefault="005A0589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r w:rsidRPr="005A0589">
              <w:rPr>
                <w:rFonts w:ascii="Times New Roman" w:hAnsi="Times New Roman" w:cs="Times New Roman"/>
                <w:sz w:val="96"/>
                <w:szCs w:val="28"/>
              </w:rPr>
              <w:t xml:space="preserve">Михаил </w:t>
            </w:r>
            <w:proofErr w:type="spellStart"/>
            <w:r w:rsidRPr="005A0589">
              <w:rPr>
                <w:rFonts w:ascii="Times New Roman" w:hAnsi="Times New Roman" w:cs="Times New Roman"/>
                <w:sz w:val="96"/>
                <w:szCs w:val="28"/>
              </w:rPr>
              <w:t>Евграфович</w:t>
            </w:r>
            <w:proofErr w:type="spellEnd"/>
            <w:r w:rsidRPr="005A0589">
              <w:rPr>
                <w:rFonts w:ascii="Times New Roman" w:hAnsi="Times New Roman" w:cs="Times New Roman"/>
                <w:sz w:val="96"/>
                <w:szCs w:val="28"/>
              </w:rPr>
              <w:t xml:space="preserve"> Салтыков </w:t>
            </w:r>
            <w:r w:rsidR="00244704">
              <w:rPr>
                <w:rFonts w:ascii="Times New Roman" w:hAnsi="Times New Roman" w:cs="Times New Roman"/>
                <w:sz w:val="96"/>
                <w:szCs w:val="28"/>
              </w:rPr>
              <w:t>–</w:t>
            </w:r>
            <w:r w:rsidRPr="005A0589">
              <w:rPr>
                <w:rFonts w:ascii="Times New Roman" w:hAnsi="Times New Roman" w:cs="Times New Roman"/>
                <w:sz w:val="96"/>
                <w:szCs w:val="28"/>
              </w:rPr>
              <w:t xml:space="preserve"> Щедрин</w:t>
            </w:r>
          </w:p>
          <w:p w:rsidR="00244704" w:rsidRPr="005A0589" w:rsidRDefault="00244704" w:rsidP="00FB4FB1">
            <w:pPr>
              <w:rPr>
                <w:rFonts w:ascii="Times New Roman" w:hAnsi="Times New Roman" w:cs="Times New Roman"/>
                <w:sz w:val="96"/>
                <w:szCs w:val="28"/>
              </w:rPr>
            </w:pPr>
            <w:bookmarkStart w:id="0" w:name="_GoBack"/>
            <w:bookmarkEnd w:id="0"/>
          </w:p>
        </w:tc>
      </w:tr>
    </w:tbl>
    <w:p w:rsidR="005A0589" w:rsidRPr="005A0589" w:rsidRDefault="005A0589">
      <w:pPr>
        <w:rPr>
          <w:rFonts w:ascii="Times New Roman" w:hAnsi="Times New Roman" w:cs="Times New Roman"/>
          <w:sz w:val="40"/>
          <w:szCs w:val="40"/>
        </w:rPr>
      </w:pPr>
    </w:p>
    <w:sectPr w:rsidR="005A0589" w:rsidRPr="005A0589" w:rsidSect="00410D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244704"/>
    <w:rsid w:val="005A0589"/>
    <w:rsid w:val="0077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F45CD-4BE5-45D0-A652-7A635952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5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A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2020-01-08T15:31:00Z</dcterms:created>
  <dcterms:modified xsi:type="dcterms:W3CDTF">2020-01-08T15:42:00Z</dcterms:modified>
</cp:coreProperties>
</file>