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0B" w:rsidRDefault="005C6C0B" w:rsidP="005C6C0B">
      <w:pPr>
        <w:jc w:val="center"/>
        <w:rPr>
          <w:rFonts w:ascii="Times New Roman" w:hAnsi="Times New Roman" w:cs="Times New Roman"/>
          <w:sz w:val="32"/>
          <w:szCs w:val="28"/>
        </w:rPr>
      </w:pPr>
      <w:r w:rsidRPr="006916CD">
        <w:rPr>
          <w:rFonts w:ascii="Times New Roman" w:hAnsi="Times New Roman" w:cs="Times New Roman"/>
          <w:sz w:val="32"/>
          <w:szCs w:val="28"/>
        </w:rPr>
        <w:t xml:space="preserve">Интеллектуальная игра </w:t>
      </w:r>
    </w:p>
    <w:p w:rsidR="005C6C0B" w:rsidRDefault="005C6C0B" w:rsidP="005C6C0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16CD">
        <w:rPr>
          <w:rFonts w:ascii="Times New Roman" w:hAnsi="Times New Roman" w:cs="Times New Roman"/>
          <w:b/>
          <w:sz w:val="32"/>
          <w:szCs w:val="28"/>
        </w:rPr>
        <w:t>«Путешествие по планете «</w:t>
      </w:r>
      <w:proofErr w:type="spellStart"/>
      <w:r w:rsidRPr="006916CD">
        <w:rPr>
          <w:rFonts w:ascii="Times New Roman" w:hAnsi="Times New Roman" w:cs="Times New Roman"/>
          <w:b/>
          <w:sz w:val="32"/>
          <w:szCs w:val="28"/>
        </w:rPr>
        <w:t>Литрусляндия</w:t>
      </w:r>
      <w:proofErr w:type="spellEnd"/>
      <w:r w:rsidRPr="006916CD">
        <w:rPr>
          <w:rFonts w:ascii="Times New Roman" w:hAnsi="Times New Roman" w:cs="Times New Roman"/>
          <w:b/>
          <w:sz w:val="32"/>
          <w:szCs w:val="28"/>
        </w:rPr>
        <w:t>»»</w:t>
      </w:r>
    </w:p>
    <w:p w:rsidR="005C6C0B" w:rsidRPr="006916CD" w:rsidRDefault="005C6C0B" w:rsidP="005C6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8</w:t>
      </w:r>
      <w:r w:rsidRPr="006916C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C6C0B" w:rsidRPr="006916CD" w:rsidRDefault="005C6C0B" w:rsidP="005C6C0B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>Составитель: Морозова Наталья Ивановна, учитель русского языка и литературы МБОУ «Средняя общеобразовательная школа №12» Кашира – 8, Московская область.</w:t>
      </w:r>
    </w:p>
    <w:p w:rsidR="005C6C0B" w:rsidRPr="006916CD" w:rsidRDefault="005C6C0B" w:rsidP="005C6C0B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 xml:space="preserve">Адрес электронной почты: 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morozovani</w:t>
      </w:r>
      <w:proofErr w:type="spellEnd"/>
      <w:r w:rsidRPr="006916CD">
        <w:rPr>
          <w:rFonts w:ascii="Times New Roman" w:hAnsi="Times New Roman" w:cs="Times New Roman"/>
          <w:szCs w:val="28"/>
        </w:rPr>
        <w:t>2013@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yandex</w:t>
      </w:r>
      <w:proofErr w:type="spellEnd"/>
      <w:r w:rsidRPr="006916CD">
        <w:rPr>
          <w:rFonts w:ascii="Times New Roman" w:hAnsi="Times New Roman" w:cs="Times New Roman"/>
          <w:szCs w:val="28"/>
        </w:rPr>
        <w:t>.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ru</w:t>
      </w:r>
      <w:proofErr w:type="spellEnd"/>
    </w:p>
    <w:p w:rsidR="005C6C0B" w:rsidRPr="0064333E" w:rsidRDefault="005C6C0B" w:rsidP="005C6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C0B" w:rsidRPr="0064333E" w:rsidRDefault="005C6C0B" w:rsidP="005C6C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6E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4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33E">
        <w:rPr>
          <w:rFonts w:ascii="Times New Roman" w:eastAsia="Calibri" w:hAnsi="Times New Roman" w:cs="Times New Roman"/>
          <w:sz w:val="28"/>
          <w:szCs w:val="28"/>
        </w:rPr>
        <w:t>способствовать воспи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танию чувства уважения к богатейшему русскому 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языку, к </w:t>
      </w:r>
      <w:r>
        <w:rPr>
          <w:rFonts w:ascii="Times New Roman" w:eastAsia="Calibri" w:hAnsi="Times New Roman" w:cs="Times New Roman"/>
          <w:sz w:val="28"/>
          <w:szCs w:val="28"/>
        </w:rPr>
        <w:t>родной литературе, воспитанию  толерантности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C6C0B" w:rsidRPr="0064333E" w:rsidRDefault="005C6C0B" w:rsidP="005C6C0B">
      <w:pPr>
        <w:rPr>
          <w:rFonts w:ascii="Times New Roman" w:eastAsia="Calibri" w:hAnsi="Times New Roman" w:cs="Times New Roman"/>
          <w:sz w:val="28"/>
          <w:szCs w:val="28"/>
        </w:rPr>
      </w:pPr>
      <w:r w:rsidRPr="0064333E">
        <w:rPr>
          <w:rFonts w:ascii="Times New Roman" w:eastAsia="Calibri" w:hAnsi="Times New Roman" w:cs="Times New Roman"/>
          <w:b/>
          <w:sz w:val="28"/>
          <w:szCs w:val="28"/>
        </w:rPr>
        <w:t>Правила игры: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33E">
        <w:rPr>
          <w:rFonts w:ascii="Times New Roman" w:hAnsi="Times New Roman" w:cs="Times New Roman"/>
          <w:sz w:val="28"/>
          <w:szCs w:val="28"/>
        </w:rPr>
        <w:t xml:space="preserve">в игре принимают участие две команды </w:t>
      </w:r>
      <w:r>
        <w:rPr>
          <w:rFonts w:ascii="Times New Roman" w:hAnsi="Times New Roman" w:cs="Times New Roman"/>
          <w:sz w:val="28"/>
          <w:szCs w:val="28"/>
        </w:rPr>
        <w:t xml:space="preserve">(команды  учащихся  </w:t>
      </w:r>
      <w:r w:rsidRPr="00BB73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класса</w:t>
      </w:r>
      <w:r w:rsidRPr="0064333E">
        <w:rPr>
          <w:rFonts w:ascii="Times New Roman" w:hAnsi="Times New Roman" w:cs="Times New Roman"/>
          <w:sz w:val="28"/>
          <w:szCs w:val="28"/>
        </w:rPr>
        <w:t>), которые сидят за столами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на стульях. Ведущий </w:t>
      </w:r>
      <w:r w:rsidRPr="0064333E">
        <w:rPr>
          <w:rFonts w:ascii="Times New Roman" w:hAnsi="Times New Roman" w:cs="Times New Roman"/>
          <w:sz w:val="28"/>
          <w:szCs w:val="28"/>
        </w:rPr>
        <w:t xml:space="preserve">поочерёдно задаёт 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вопросы,  в течение отведенного времени игроки отвечают</w:t>
      </w:r>
      <w:r w:rsidRPr="0064333E">
        <w:rPr>
          <w:rFonts w:ascii="Times New Roman" w:hAnsi="Times New Roman" w:cs="Times New Roman"/>
          <w:sz w:val="28"/>
          <w:szCs w:val="28"/>
        </w:rPr>
        <w:t xml:space="preserve"> на эти вопросы, игроки могут между собой переговариваться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333E">
        <w:rPr>
          <w:rFonts w:ascii="Times New Roman" w:hAnsi="Times New Roman" w:cs="Times New Roman"/>
          <w:sz w:val="28"/>
          <w:szCs w:val="28"/>
        </w:rPr>
        <w:t>Если команда не отвечает на поставленный вопрос, то ведущий сам произносит правильный ответ. Побеждает та команда, которая наберёт большее количество баллов.</w:t>
      </w:r>
    </w:p>
    <w:p w:rsidR="005C6C0B" w:rsidRDefault="005C6C0B" w:rsidP="005C6C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C0B" w:rsidRPr="0064333E" w:rsidRDefault="005C6C0B" w:rsidP="005C6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3E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5C6C0B" w:rsidRPr="0064333E" w:rsidRDefault="005C6C0B" w:rsidP="005C6C0B">
      <w:pPr>
        <w:rPr>
          <w:rFonts w:ascii="Times New Roman" w:hAnsi="Times New Roman" w:cs="Times New Roman"/>
          <w:sz w:val="28"/>
          <w:szCs w:val="28"/>
        </w:rPr>
      </w:pPr>
      <w:r w:rsidRPr="0064333E">
        <w:rPr>
          <w:rFonts w:ascii="Times New Roman" w:hAnsi="Times New Roman" w:cs="Times New Roman"/>
          <w:i/>
          <w:sz w:val="28"/>
          <w:szCs w:val="28"/>
        </w:rPr>
        <w:t>1 конкурс</w:t>
      </w:r>
      <w:r w:rsidRPr="0064333E">
        <w:rPr>
          <w:rFonts w:ascii="Times New Roman" w:hAnsi="Times New Roman" w:cs="Times New Roman"/>
          <w:sz w:val="28"/>
          <w:szCs w:val="28"/>
        </w:rPr>
        <w:t xml:space="preserve"> «</w:t>
      </w:r>
      <w:r w:rsidRPr="0064333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64333E">
        <w:rPr>
          <w:rFonts w:ascii="Times New Roman" w:hAnsi="Times New Roman" w:cs="Times New Roman"/>
          <w:sz w:val="28"/>
          <w:szCs w:val="28"/>
        </w:rPr>
        <w:t>» (максимальный балл - 10)</w:t>
      </w:r>
    </w:p>
    <w:p w:rsidR="005C6C0B" w:rsidRPr="0064333E" w:rsidRDefault="005C6C0B" w:rsidP="005C6C0B">
      <w:pPr>
        <w:rPr>
          <w:rFonts w:ascii="Times New Roman" w:hAnsi="Times New Roman" w:cs="Times New Roman"/>
          <w:sz w:val="28"/>
          <w:szCs w:val="28"/>
        </w:rPr>
      </w:pPr>
      <w:r w:rsidRPr="0064333E">
        <w:rPr>
          <w:rFonts w:ascii="Times New Roman" w:hAnsi="Times New Roman" w:cs="Times New Roman"/>
          <w:sz w:val="28"/>
          <w:szCs w:val="28"/>
        </w:rPr>
        <w:t>Заранее команды получили задание: придумать стихотворное представление своей команде (можно или серьёзного, или шуточного содержания).</w:t>
      </w:r>
    </w:p>
    <w:p w:rsidR="005C6C0B" w:rsidRDefault="005C6C0B" w:rsidP="005C6C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33E">
        <w:rPr>
          <w:rFonts w:ascii="Times New Roman" w:hAnsi="Times New Roman" w:cs="Times New Roman"/>
          <w:i/>
          <w:sz w:val="28"/>
          <w:szCs w:val="28"/>
        </w:rPr>
        <w:t>Жюри подводит итог 1 конкурса.</w:t>
      </w:r>
    </w:p>
    <w:p w:rsidR="005C6C0B" w:rsidRDefault="005C6C0B" w:rsidP="005C6C0B">
      <w:pPr>
        <w:rPr>
          <w:rFonts w:ascii="Times New Roman" w:hAnsi="Times New Roman" w:cs="Times New Roman"/>
          <w:sz w:val="28"/>
          <w:szCs w:val="28"/>
        </w:rPr>
      </w:pPr>
      <w:r w:rsidRPr="00996A50">
        <w:rPr>
          <w:rFonts w:ascii="Times New Roman" w:hAnsi="Times New Roman" w:cs="Times New Roman"/>
          <w:i/>
          <w:sz w:val="28"/>
          <w:szCs w:val="28"/>
        </w:rPr>
        <w:t xml:space="preserve">2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Сцены из шляпы»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10: 5+5)</w:t>
      </w:r>
    </w:p>
    <w:p w:rsidR="005C6C0B" w:rsidRDefault="005C6C0B" w:rsidP="005C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называет произведение, а участники вспоминают и пересказывают любую сцену из данного произведения.</w:t>
      </w:r>
    </w:p>
    <w:p w:rsidR="005C6C0B" w:rsidRDefault="005C6C0B" w:rsidP="005C6C0B">
      <w:pPr>
        <w:rPr>
          <w:rFonts w:ascii="Times New Roman" w:hAnsi="Times New Roman" w:cs="Times New Roman"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t>1 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AE4" w:rsidRPr="00FE5A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«Тарас </w:t>
      </w:r>
      <w:proofErr w:type="spellStart"/>
      <w:r w:rsidR="00FE5AE4" w:rsidRPr="00FE5A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Бульба</w:t>
      </w:r>
      <w:proofErr w:type="spellEnd"/>
      <w:r w:rsidRPr="00FE5AE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5AE4">
        <w:rPr>
          <w:rFonts w:ascii="Times New Roman" w:hAnsi="Times New Roman" w:cs="Times New Roman"/>
          <w:sz w:val="28"/>
          <w:szCs w:val="28"/>
        </w:rPr>
        <w:t>Царевна - лягушка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E5AE4">
        <w:rPr>
          <w:rFonts w:ascii="Times New Roman" w:hAnsi="Times New Roman" w:cs="Times New Roman"/>
          <w:sz w:val="28"/>
          <w:szCs w:val="28"/>
        </w:rPr>
        <w:t>Дубровский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6C0B" w:rsidRDefault="005C6C0B" w:rsidP="005C6C0B">
      <w:pPr>
        <w:rPr>
          <w:rFonts w:ascii="Times New Roman" w:hAnsi="Times New Roman" w:cs="Times New Roman"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t>2 команде: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AE4">
        <w:rPr>
          <w:rFonts w:ascii="Times New Roman" w:hAnsi="Times New Roman" w:cs="Times New Roman"/>
          <w:sz w:val="28"/>
          <w:szCs w:val="28"/>
        </w:rPr>
        <w:t>«</w:t>
      </w:r>
      <w:r w:rsidR="00FE5AE4" w:rsidRPr="00FE5A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Повесть о том, как один мужик двух генералов прокормил</w:t>
      </w:r>
      <w:r w:rsidRPr="00FE5A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FE5AE4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FE5AE4">
        <w:rPr>
          <w:rFonts w:ascii="Times New Roman" w:hAnsi="Times New Roman" w:cs="Times New Roman"/>
          <w:sz w:val="28"/>
          <w:szCs w:val="28"/>
        </w:rPr>
        <w:t>Двенадцать месяцев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6C0B" w:rsidRPr="007F049A" w:rsidRDefault="005C6C0B" w:rsidP="005C6C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Жюри подводит итог 2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5C6C0B" w:rsidRDefault="005C6C0B" w:rsidP="005C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Сцены из шляпы  -  портреты»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10: 5+5)</w:t>
      </w:r>
    </w:p>
    <w:p w:rsidR="005C6C0B" w:rsidRDefault="005C6C0B" w:rsidP="005C6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 зачитывает портретное описание  героя, а команда должна дать правильный ответ, назвав героя.</w:t>
      </w:r>
    </w:p>
    <w:p w:rsidR="000D0824" w:rsidRPr="000D0824" w:rsidRDefault="005C6C0B" w:rsidP="000D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2431E"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 w:rsidR="000D0824" w:rsidRPr="000D0824">
        <w:rPr>
          <w:rFonts w:ascii="Times New Roman" w:hAnsi="Times New Roman" w:cs="Times New Roman"/>
          <w:sz w:val="28"/>
          <w:szCs w:val="28"/>
        </w:rPr>
        <w:t xml:space="preserve"> </w:t>
      </w:r>
      <w:r w:rsidR="000D0824">
        <w:rPr>
          <w:rFonts w:ascii="Times New Roman" w:hAnsi="Times New Roman" w:cs="Times New Roman"/>
          <w:sz w:val="28"/>
          <w:szCs w:val="28"/>
        </w:rPr>
        <w:t>«</w:t>
      </w:r>
      <w:r w:rsidR="000D0824" w:rsidRPr="000D0824">
        <w:rPr>
          <w:rFonts w:ascii="Times New Roman" w:hAnsi="Times New Roman" w:cs="Times New Roman"/>
          <w:sz w:val="28"/>
          <w:szCs w:val="28"/>
        </w:rPr>
        <w:t xml:space="preserve">Это были </w:t>
      </w:r>
      <w:proofErr w:type="gramStart"/>
      <w:r w:rsidR="000D0824" w:rsidRPr="000D0824">
        <w:rPr>
          <w:rFonts w:ascii="Times New Roman" w:hAnsi="Times New Roman" w:cs="Times New Roman"/>
          <w:sz w:val="28"/>
          <w:szCs w:val="28"/>
        </w:rPr>
        <w:t>два дюжие молодца</w:t>
      </w:r>
      <w:proofErr w:type="gramEnd"/>
      <w:r w:rsidR="000D0824" w:rsidRPr="000D0824">
        <w:rPr>
          <w:rFonts w:ascii="Times New Roman" w:hAnsi="Times New Roman" w:cs="Times New Roman"/>
          <w:sz w:val="28"/>
          <w:szCs w:val="28"/>
        </w:rPr>
        <w:t>, еще смотревшие исподлобья, как недавно выпущенные семинаристы. Крепкие, здоровые лица их были покрыты первым пухом волос, которого еще не касалась бритва. Они были очень смущены таким приемом отца и стояли неподвижно, потупив глаза в землю.</w:t>
      </w:r>
    </w:p>
    <w:p w:rsidR="005C6C0B" w:rsidRDefault="000D0824" w:rsidP="005C6C0B">
      <w:r w:rsidRPr="000D0824">
        <w:rPr>
          <w:rFonts w:ascii="Times New Roman" w:hAnsi="Times New Roman" w:cs="Times New Roman"/>
          <w:sz w:val="28"/>
          <w:szCs w:val="28"/>
        </w:rPr>
        <w:t>— Стойте, стойте! дайте мне разглядеть вас хорошенько, — продолжал он, поворачивая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Остап)</w:t>
      </w:r>
    </w:p>
    <w:p w:rsidR="000D0824" w:rsidRPr="000D0824" w:rsidRDefault="005C6C0B" w:rsidP="000D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 w:rsidR="000D0824">
        <w:rPr>
          <w:rFonts w:ascii="Times New Roman" w:hAnsi="Times New Roman" w:cs="Times New Roman"/>
          <w:sz w:val="28"/>
          <w:szCs w:val="28"/>
        </w:rPr>
        <w:t xml:space="preserve"> «</w:t>
      </w:r>
      <w:r w:rsidR="000D0824" w:rsidRPr="000D0824">
        <w:rPr>
          <w:rFonts w:ascii="Times New Roman" w:hAnsi="Times New Roman" w:cs="Times New Roman"/>
          <w:sz w:val="28"/>
          <w:szCs w:val="28"/>
        </w:rPr>
        <w:t>На святой Руси, нашей матушке,</w:t>
      </w:r>
    </w:p>
    <w:p w:rsidR="000D0824" w:rsidRPr="000D0824" w:rsidRDefault="000D0824" w:rsidP="000D0824">
      <w:pPr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hAnsi="Times New Roman" w:cs="Times New Roman"/>
          <w:sz w:val="28"/>
          <w:szCs w:val="28"/>
        </w:rPr>
        <w:t>Не найти, не сыскать такой красавицы:</w:t>
      </w:r>
    </w:p>
    <w:p w:rsidR="000D0824" w:rsidRPr="000D0824" w:rsidRDefault="000D0824" w:rsidP="000D0824">
      <w:pPr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hAnsi="Times New Roman" w:cs="Times New Roman"/>
          <w:sz w:val="28"/>
          <w:szCs w:val="28"/>
        </w:rPr>
        <w:t>Ходит плавно — будто лебедушка;</w:t>
      </w:r>
    </w:p>
    <w:p w:rsidR="000D0824" w:rsidRPr="000D0824" w:rsidRDefault="000D0824" w:rsidP="000D0824">
      <w:pPr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hAnsi="Times New Roman" w:cs="Times New Roman"/>
          <w:sz w:val="28"/>
          <w:szCs w:val="28"/>
        </w:rPr>
        <w:t>Смотрит сладко — как голубушка;</w:t>
      </w:r>
    </w:p>
    <w:p w:rsidR="000D0824" w:rsidRPr="000D0824" w:rsidRDefault="000D0824" w:rsidP="000D0824">
      <w:pPr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hAnsi="Times New Roman" w:cs="Times New Roman"/>
          <w:sz w:val="28"/>
          <w:szCs w:val="28"/>
        </w:rPr>
        <w:t>Молвит слово — соловей поет;</w:t>
      </w:r>
    </w:p>
    <w:p w:rsidR="000D0824" w:rsidRPr="000D0824" w:rsidRDefault="000D0824" w:rsidP="000D0824">
      <w:pPr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hAnsi="Times New Roman" w:cs="Times New Roman"/>
          <w:sz w:val="28"/>
          <w:szCs w:val="28"/>
        </w:rPr>
        <w:t>Горят щеки ее румяные,</w:t>
      </w:r>
    </w:p>
    <w:p w:rsidR="000D0824" w:rsidRPr="000D0824" w:rsidRDefault="000D0824" w:rsidP="000D0824">
      <w:pPr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hAnsi="Times New Roman" w:cs="Times New Roman"/>
          <w:sz w:val="28"/>
          <w:szCs w:val="28"/>
        </w:rPr>
        <w:t>Как заря на небе божием;</w:t>
      </w:r>
    </w:p>
    <w:p w:rsidR="000D0824" w:rsidRPr="000D0824" w:rsidRDefault="000D0824" w:rsidP="000D0824">
      <w:pPr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hAnsi="Times New Roman" w:cs="Times New Roman"/>
          <w:sz w:val="28"/>
          <w:szCs w:val="28"/>
        </w:rPr>
        <w:t>Косы русые, золотистые,</w:t>
      </w:r>
    </w:p>
    <w:p w:rsidR="000D0824" w:rsidRPr="000D0824" w:rsidRDefault="000D0824" w:rsidP="000D0824">
      <w:pPr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hAnsi="Times New Roman" w:cs="Times New Roman"/>
          <w:sz w:val="28"/>
          <w:szCs w:val="28"/>
        </w:rPr>
        <w:t>В ленты яркие заплетенные,</w:t>
      </w:r>
    </w:p>
    <w:p w:rsidR="000D0824" w:rsidRPr="000D0824" w:rsidRDefault="000D0824" w:rsidP="000D0824">
      <w:pPr>
        <w:rPr>
          <w:rFonts w:ascii="Times New Roman" w:hAnsi="Times New Roman" w:cs="Times New Roman"/>
          <w:sz w:val="28"/>
          <w:szCs w:val="28"/>
        </w:rPr>
      </w:pPr>
      <w:r w:rsidRPr="000D0824">
        <w:rPr>
          <w:rFonts w:ascii="Times New Roman" w:hAnsi="Times New Roman" w:cs="Times New Roman"/>
          <w:sz w:val="28"/>
          <w:szCs w:val="28"/>
        </w:rPr>
        <w:t>По плечам бегут, извиваются,</w:t>
      </w:r>
    </w:p>
    <w:p w:rsidR="00BE332E" w:rsidRDefault="000D0824" w:rsidP="00BE332E">
      <w:r w:rsidRPr="000D0824">
        <w:rPr>
          <w:rFonts w:ascii="Times New Roman" w:hAnsi="Times New Roman" w:cs="Times New Roman"/>
          <w:sz w:val="28"/>
          <w:szCs w:val="28"/>
        </w:rPr>
        <w:t xml:space="preserve">С грудью белою </w:t>
      </w:r>
      <w:proofErr w:type="spellStart"/>
      <w:r w:rsidRPr="000D0824">
        <w:rPr>
          <w:rFonts w:ascii="Times New Roman" w:hAnsi="Times New Roman" w:cs="Times New Roman"/>
          <w:sz w:val="28"/>
          <w:szCs w:val="28"/>
        </w:rPr>
        <w:t>цалуются</w:t>
      </w:r>
      <w:proofErr w:type="spellEnd"/>
      <w:r w:rsidRPr="000D0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(Алёна Дмитриевна»)</w:t>
      </w:r>
    </w:p>
    <w:p w:rsidR="00BE332E" w:rsidRDefault="00BE332E" w:rsidP="00BE332E">
      <w:r w:rsidRPr="00E2431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31E"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 w:rsidR="000D0824">
        <w:rPr>
          <w:rFonts w:ascii="Times New Roman" w:hAnsi="Times New Roman" w:cs="Times New Roman"/>
          <w:sz w:val="28"/>
          <w:szCs w:val="28"/>
        </w:rPr>
        <w:t xml:space="preserve"> «… </w:t>
      </w:r>
      <w:r w:rsidR="000D0824" w:rsidRPr="000D0824">
        <w:rPr>
          <w:rFonts w:ascii="Times New Roman" w:hAnsi="Times New Roman" w:cs="Times New Roman"/>
          <w:sz w:val="28"/>
          <w:szCs w:val="28"/>
        </w:rPr>
        <w:t>мужчина двенадцати вершков роста, сложенный богатырем и глухонемой от рожденья. Барыня взяла его из деревни, где он жил один, в небольшой избушке, отдельно от братьев, и считался едва ли не самым исправным тягловым мужиком</w:t>
      </w:r>
      <w:r w:rsidR="000D0824">
        <w:rPr>
          <w:rFonts w:ascii="Times New Roman" w:hAnsi="Times New Roman" w:cs="Times New Roman"/>
          <w:sz w:val="28"/>
          <w:szCs w:val="28"/>
        </w:rPr>
        <w:t>». (Герасим)</w:t>
      </w:r>
    </w:p>
    <w:p w:rsidR="000D0824" w:rsidRPr="000D0824" w:rsidRDefault="00BE332E" w:rsidP="000D0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 w:rsidR="000D0824">
        <w:rPr>
          <w:rFonts w:ascii="Times New Roman" w:hAnsi="Times New Roman" w:cs="Times New Roman"/>
          <w:sz w:val="28"/>
          <w:szCs w:val="28"/>
        </w:rPr>
        <w:t xml:space="preserve"> «</w:t>
      </w:r>
      <w:r w:rsidR="000D0824" w:rsidRPr="000D0824">
        <w:rPr>
          <w:rFonts w:ascii="Times New Roman" w:hAnsi="Times New Roman" w:cs="Times New Roman"/>
          <w:sz w:val="28"/>
          <w:szCs w:val="28"/>
        </w:rPr>
        <w:t xml:space="preserve">Нас было девять человек детей. Все мои братья и сестры умерли </w:t>
      </w:r>
      <w:proofErr w:type="gramStart"/>
      <w:r w:rsidR="000D0824" w:rsidRPr="000D082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D0824" w:rsidRPr="000D0824">
        <w:rPr>
          <w:rFonts w:ascii="Times New Roman" w:hAnsi="Times New Roman" w:cs="Times New Roman"/>
          <w:sz w:val="28"/>
          <w:szCs w:val="28"/>
        </w:rPr>
        <w:t xml:space="preserve"> младенчестве.</w:t>
      </w:r>
    </w:p>
    <w:p w:rsidR="00BE332E" w:rsidRDefault="000D0824" w:rsidP="000D0824">
      <w:r w:rsidRPr="000D0824">
        <w:rPr>
          <w:rFonts w:ascii="Times New Roman" w:hAnsi="Times New Roman" w:cs="Times New Roman"/>
          <w:sz w:val="28"/>
          <w:szCs w:val="28"/>
        </w:rPr>
        <w:t xml:space="preserve">Матушка была еще мною брюхата, как уже я был записан в Семеновский полк сержантом, по милости майора гвардии князя В., близкого нашего родственника. Если бы паче всякого чаяния матушка родила дочь, то </w:t>
      </w:r>
      <w:r w:rsidRPr="000D0824">
        <w:rPr>
          <w:rFonts w:ascii="Times New Roman" w:hAnsi="Times New Roman" w:cs="Times New Roman"/>
          <w:sz w:val="28"/>
          <w:szCs w:val="28"/>
        </w:rPr>
        <w:lastRenderedPageBreak/>
        <w:t xml:space="preserve">батюшка объявил </w:t>
      </w:r>
      <w:proofErr w:type="gramStart"/>
      <w:r w:rsidRPr="000D0824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0D0824">
        <w:rPr>
          <w:rFonts w:ascii="Times New Roman" w:hAnsi="Times New Roman" w:cs="Times New Roman"/>
          <w:sz w:val="28"/>
          <w:szCs w:val="28"/>
        </w:rPr>
        <w:t xml:space="preserve"> куда следовало о смерти </w:t>
      </w:r>
      <w:proofErr w:type="spellStart"/>
      <w:r w:rsidRPr="000D0824">
        <w:rPr>
          <w:rFonts w:ascii="Times New Roman" w:hAnsi="Times New Roman" w:cs="Times New Roman"/>
          <w:sz w:val="28"/>
          <w:szCs w:val="28"/>
        </w:rPr>
        <w:t>неявившегося</w:t>
      </w:r>
      <w:proofErr w:type="spellEnd"/>
      <w:r w:rsidRPr="000D0824">
        <w:rPr>
          <w:rFonts w:ascii="Times New Roman" w:hAnsi="Times New Roman" w:cs="Times New Roman"/>
          <w:sz w:val="28"/>
          <w:szCs w:val="28"/>
        </w:rPr>
        <w:t xml:space="preserve"> сержанта, и дело тем бы и кончилось</w:t>
      </w:r>
      <w:r w:rsidR="00FA1EBD">
        <w:rPr>
          <w:rFonts w:ascii="Times New Roman" w:hAnsi="Times New Roman" w:cs="Times New Roman"/>
          <w:sz w:val="28"/>
          <w:szCs w:val="28"/>
        </w:rPr>
        <w:t>»</w:t>
      </w:r>
      <w:r w:rsidRPr="000D0824">
        <w:rPr>
          <w:rFonts w:ascii="Times New Roman" w:hAnsi="Times New Roman" w:cs="Times New Roman"/>
          <w:sz w:val="28"/>
          <w:szCs w:val="28"/>
        </w:rPr>
        <w:t>.</w:t>
      </w:r>
      <w:r w:rsidR="00FA1EBD">
        <w:rPr>
          <w:rFonts w:ascii="Times New Roman" w:hAnsi="Times New Roman" w:cs="Times New Roman"/>
          <w:sz w:val="28"/>
          <w:szCs w:val="28"/>
        </w:rPr>
        <w:t xml:space="preserve"> (Пётр Гринёв)</w:t>
      </w:r>
    </w:p>
    <w:p w:rsidR="00BE332E" w:rsidRDefault="00BE332E" w:rsidP="00BE332E">
      <w:r w:rsidRPr="00E2431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31E"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 w:rsidR="00FA1EBD">
        <w:rPr>
          <w:rFonts w:ascii="Times New Roman" w:hAnsi="Times New Roman" w:cs="Times New Roman"/>
          <w:sz w:val="28"/>
          <w:szCs w:val="28"/>
        </w:rPr>
        <w:t xml:space="preserve"> «В</w:t>
      </w:r>
      <w:r w:rsidR="00FA1EBD" w:rsidRPr="00FA1EBD">
        <w:rPr>
          <w:rFonts w:ascii="Times New Roman" w:hAnsi="Times New Roman" w:cs="Times New Roman"/>
          <w:sz w:val="28"/>
          <w:szCs w:val="28"/>
        </w:rPr>
        <w:t>сё великое и доброе казалось ничтожным и гадким, а злое и дурное отражалось ещё ярче, дурные стороны к</w:t>
      </w:r>
      <w:r w:rsidR="00FA1EBD">
        <w:rPr>
          <w:rFonts w:ascii="Times New Roman" w:hAnsi="Times New Roman" w:cs="Times New Roman"/>
          <w:sz w:val="28"/>
          <w:szCs w:val="28"/>
        </w:rPr>
        <w:t>аждой вещи выступали ещё резче</w:t>
      </w:r>
      <w:proofErr w:type="gramStart"/>
      <w:r w:rsidR="00FA1EBD">
        <w:rPr>
          <w:rFonts w:ascii="Times New Roman" w:hAnsi="Times New Roman" w:cs="Times New Roman"/>
          <w:sz w:val="28"/>
          <w:szCs w:val="28"/>
        </w:rPr>
        <w:t xml:space="preserve">… </w:t>
      </w:r>
      <w:r w:rsidR="00FA1EBD" w:rsidRPr="00FA1EB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A1EBD" w:rsidRPr="00FA1EBD">
        <w:rPr>
          <w:rFonts w:ascii="Times New Roman" w:hAnsi="Times New Roman" w:cs="Times New Roman"/>
          <w:sz w:val="28"/>
          <w:szCs w:val="28"/>
        </w:rPr>
        <w:t>еперь сердце его должно было превратиться в кусок льда! Боль в глазу и в сердце уже прошла, но самые осколки в них остались</w:t>
      </w:r>
      <w:proofErr w:type="gramStart"/>
      <w:r w:rsidR="00FA1EBD">
        <w:rPr>
          <w:rFonts w:ascii="Times New Roman" w:hAnsi="Times New Roman" w:cs="Times New Roman"/>
          <w:sz w:val="28"/>
          <w:szCs w:val="28"/>
        </w:rPr>
        <w:t>»</w:t>
      </w:r>
      <w:r w:rsidR="00FA1EBD" w:rsidRPr="00FA1EBD">
        <w:rPr>
          <w:rFonts w:ascii="Times New Roman" w:hAnsi="Times New Roman" w:cs="Times New Roman"/>
          <w:sz w:val="28"/>
          <w:szCs w:val="28"/>
        </w:rPr>
        <w:t>.</w:t>
      </w:r>
      <w:r w:rsidR="00FA1E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A1EBD">
        <w:rPr>
          <w:rFonts w:ascii="Times New Roman" w:hAnsi="Times New Roman" w:cs="Times New Roman"/>
          <w:sz w:val="28"/>
          <w:szCs w:val="28"/>
        </w:rPr>
        <w:t>(Кай)</w:t>
      </w:r>
    </w:p>
    <w:p w:rsidR="00BE332E" w:rsidRDefault="00BE332E" w:rsidP="00BE332E">
      <w:r>
        <w:rPr>
          <w:rFonts w:ascii="Times New Roman" w:hAnsi="Times New Roman" w:cs="Times New Roman"/>
          <w:b/>
          <w:sz w:val="28"/>
          <w:szCs w:val="28"/>
        </w:rPr>
        <w:t>2 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 w:rsidR="00FA1EBD">
        <w:rPr>
          <w:rFonts w:ascii="Times New Roman" w:hAnsi="Times New Roman" w:cs="Times New Roman"/>
          <w:sz w:val="28"/>
          <w:szCs w:val="28"/>
        </w:rPr>
        <w:t xml:space="preserve"> «</w:t>
      </w:r>
      <w:r w:rsidR="00FA1EBD" w:rsidRPr="00FA1EBD">
        <w:rPr>
          <w:rFonts w:ascii="Times New Roman" w:hAnsi="Times New Roman" w:cs="Times New Roman"/>
          <w:sz w:val="28"/>
          <w:szCs w:val="28"/>
        </w:rPr>
        <w:t>Блестящая лакированная скорлупка грецкого ореха была ее колыбелькою, голубые фиалки — матрацем, а лепесток розы — одеяльцем; в эту колыбельку ее укладывали на ночь, а днем она играла на столе</w:t>
      </w:r>
      <w:r w:rsidR="00FA1EBD">
        <w:rPr>
          <w:rFonts w:ascii="Times New Roman" w:hAnsi="Times New Roman" w:cs="Times New Roman"/>
          <w:sz w:val="28"/>
          <w:szCs w:val="28"/>
        </w:rPr>
        <w:t>». (</w:t>
      </w:r>
      <w:proofErr w:type="spellStart"/>
      <w:r w:rsidR="00FA1EB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FA1EBD">
        <w:rPr>
          <w:rFonts w:ascii="Times New Roman" w:hAnsi="Times New Roman" w:cs="Times New Roman"/>
          <w:sz w:val="28"/>
          <w:szCs w:val="28"/>
        </w:rPr>
        <w:t>)</w:t>
      </w:r>
    </w:p>
    <w:p w:rsidR="00BE332E" w:rsidRPr="007F049A" w:rsidRDefault="00BE332E" w:rsidP="00BE33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3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BE332E" w:rsidRPr="00996A50" w:rsidRDefault="00BE332E" w:rsidP="00BE33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Перевернём с ног на голову…»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 за  каждый правильный ответ – 1 балл.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команда не даёт правильного ответа, то ставится 0 баллов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E332E" w:rsidRDefault="00BE332E" w:rsidP="00BE3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перевернуть слова во фразе так, чтобы назвать или произведение, или  цитату из произведения.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«Правша»   </w:t>
      </w:r>
      <w:r w:rsidRPr="00C27463">
        <w:rPr>
          <w:rFonts w:ascii="Times New Roman" w:hAnsi="Times New Roman" w:cs="Times New Roman"/>
          <w:i/>
          <w:sz w:val="28"/>
          <w:szCs w:val="28"/>
        </w:rPr>
        <w:t>(«Левша»)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27463">
        <w:rPr>
          <w:rFonts w:ascii="Times New Roman" w:hAnsi="Times New Roman" w:cs="Times New Roman"/>
          <w:sz w:val="28"/>
          <w:szCs w:val="28"/>
        </w:rPr>
        <w:t xml:space="preserve">«Большой король»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7463">
        <w:rPr>
          <w:rFonts w:ascii="Times New Roman" w:hAnsi="Times New Roman" w:cs="Times New Roman"/>
          <w:i/>
          <w:sz w:val="28"/>
          <w:szCs w:val="28"/>
        </w:rPr>
        <w:t>(«Маленький принц»)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 xml:space="preserve">«Белый петух, или </w:t>
      </w:r>
      <w:proofErr w:type="spellStart"/>
      <w:r w:rsidRPr="00D245DF">
        <w:rPr>
          <w:rFonts w:ascii="Times New Roman" w:hAnsi="Times New Roman" w:cs="Times New Roman"/>
          <w:sz w:val="28"/>
          <w:szCs w:val="28"/>
        </w:rPr>
        <w:t>земные</w:t>
      </w:r>
      <w:r>
        <w:rPr>
          <w:rFonts w:ascii="Times New Roman" w:hAnsi="Times New Roman" w:cs="Times New Roman"/>
          <w:sz w:val="28"/>
          <w:szCs w:val="28"/>
        </w:rPr>
        <w:t>обитатели</w:t>
      </w:r>
      <w:proofErr w:type="spellEnd"/>
      <w:r w:rsidRPr="00D245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DF">
        <w:rPr>
          <w:rFonts w:ascii="Times New Roman" w:hAnsi="Times New Roman" w:cs="Times New Roman"/>
          <w:i/>
          <w:sz w:val="28"/>
          <w:szCs w:val="28"/>
        </w:rPr>
        <w:t>(«Чёрная курица, или Подземные жители»)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>«В хорошем коллективе»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(«В дурном обществе»)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>«Стальной низменности хозяин»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(«Медной горы Хозяйка»)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«Жаркая принцесса»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(«Снежная Королева»)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«Королева на тыкве»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(«Принцесса на горошине»)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3B8">
        <w:rPr>
          <w:rFonts w:ascii="Times New Roman" w:hAnsi="Times New Roman" w:cs="Times New Roman"/>
          <w:sz w:val="28"/>
          <w:szCs w:val="28"/>
        </w:rPr>
        <w:t>Родригес</w:t>
      </w:r>
      <w:proofErr w:type="spellEnd"/>
      <w:r w:rsidRPr="00C463B8">
        <w:rPr>
          <w:rFonts w:ascii="Times New Roman" w:hAnsi="Times New Roman" w:cs="Times New Roman"/>
          <w:sz w:val="28"/>
          <w:szCs w:val="28"/>
        </w:rPr>
        <w:t xml:space="preserve"> и его бригада»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(«Тимур и его команда»)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«Три худых человека»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(«Три толстяка»)</w:t>
      </w:r>
    </w:p>
    <w:p w:rsidR="00BE332E" w:rsidRDefault="00BE332E" w:rsidP="00BE332E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3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3B8">
        <w:rPr>
          <w:rFonts w:ascii="Times New Roman" w:hAnsi="Times New Roman" w:cs="Times New Roman"/>
          <w:sz w:val="28"/>
          <w:szCs w:val="28"/>
        </w:rPr>
        <w:t>Черноземка</w:t>
      </w:r>
      <w:proofErr w:type="spellEnd"/>
      <w:r w:rsidRPr="00C463B8">
        <w:rPr>
          <w:rFonts w:ascii="Times New Roman" w:hAnsi="Times New Roman" w:cs="Times New Roman"/>
          <w:sz w:val="28"/>
          <w:szCs w:val="28"/>
        </w:rPr>
        <w:t xml:space="preserve"> и семь </w:t>
      </w:r>
      <w:r>
        <w:rPr>
          <w:rFonts w:ascii="Times New Roman" w:hAnsi="Times New Roman" w:cs="Times New Roman"/>
          <w:sz w:val="28"/>
          <w:szCs w:val="28"/>
        </w:rPr>
        <w:t>троллей</w:t>
      </w:r>
      <w:r w:rsidRPr="00C463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3B8">
        <w:rPr>
          <w:rFonts w:ascii="Times New Roman" w:hAnsi="Times New Roman" w:cs="Times New Roman"/>
          <w:i/>
          <w:sz w:val="28"/>
          <w:szCs w:val="28"/>
        </w:rPr>
        <w:t>(«Белоснежка и семь гномов»)</w:t>
      </w:r>
    </w:p>
    <w:p w:rsidR="00BE332E" w:rsidRDefault="00BE332E" w:rsidP="00BE332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E332E" w:rsidRPr="007F049A" w:rsidRDefault="00BE332E" w:rsidP="00BE332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 4</w:t>
      </w:r>
      <w:r w:rsidRPr="007F049A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BE332E" w:rsidRPr="00484849" w:rsidRDefault="00BE332E" w:rsidP="00BE3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Pr="00996A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Занимательная орфоэпия</w:t>
      </w:r>
      <w:r w:rsidRPr="00996A50">
        <w:rPr>
          <w:rFonts w:ascii="Times New Roman" w:hAnsi="Times New Roman" w:cs="Times New Roman"/>
          <w:sz w:val="28"/>
          <w:szCs w:val="28"/>
        </w:rPr>
        <w:t xml:space="preserve">»  (за каждый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по карточке </w:t>
      </w:r>
      <w:r w:rsidRPr="00996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– максимальный балл  - 5)</w:t>
      </w:r>
    </w:p>
    <w:p w:rsidR="00BE332E" w:rsidRDefault="00BE332E" w:rsidP="00BE33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A50">
        <w:rPr>
          <w:rFonts w:ascii="Times New Roman" w:hAnsi="Times New Roman" w:cs="Times New Roman"/>
          <w:sz w:val="28"/>
          <w:szCs w:val="28"/>
        </w:rPr>
        <w:t xml:space="preserve">(Задание: 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996A50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996A50">
        <w:rPr>
          <w:rFonts w:ascii="Times New Roman" w:hAnsi="Times New Roman" w:cs="Times New Roman"/>
          <w:sz w:val="28"/>
          <w:szCs w:val="28"/>
        </w:rPr>
        <w:t xml:space="preserve"> записан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6A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96A50">
        <w:rPr>
          <w:rFonts w:ascii="Times New Roman" w:hAnsi="Times New Roman" w:cs="Times New Roman"/>
          <w:sz w:val="28"/>
          <w:szCs w:val="28"/>
        </w:rPr>
        <w:t xml:space="preserve"> на карточках,  </w:t>
      </w:r>
      <w:r>
        <w:rPr>
          <w:rFonts w:ascii="Times New Roman" w:hAnsi="Times New Roman" w:cs="Times New Roman"/>
          <w:sz w:val="28"/>
          <w:szCs w:val="28"/>
        </w:rPr>
        <w:t>расставить ударение</w:t>
      </w:r>
      <w:proofErr w:type="gramEnd"/>
    </w:p>
    <w:p w:rsidR="00BE332E" w:rsidRPr="00996A50" w:rsidRDefault="00BE332E" w:rsidP="00BE332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Каждой команде даётся по пять карточек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E332E" w:rsidRPr="00192A79" w:rsidTr="003D492C">
        <w:tc>
          <w:tcPr>
            <w:tcW w:w="4785" w:type="dxa"/>
          </w:tcPr>
          <w:p w:rsidR="00BE332E" w:rsidRPr="00192A79" w:rsidRDefault="00FA1EBD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lastRenderedPageBreak/>
              <w:t>БАНТЫ</w:t>
            </w:r>
          </w:p>
        </w:tc>
        <w:tc>
          <w:tcPr>
            <w:tcW w:w="4786" w:type="dxa"/>
          </w:tcPr>
          <w:p w:rsidR="00BE332E" w:rsidRPr="00192A79" w:rsidRDefault="00FA1EBD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КАТАЛОГ</w:t>
            </w:r>
          </w:p>
        </w:tc>
      </w:tr>
      <w:tr w:rsidR="00BE332E" w:rsidRPr="00192A79" w:rsidTr="003D492C">
        <w:tc>
          <w:tcPr>
            <w:tcW w:w="4785" w:type="dxa"/>
          </w:tcPr>
          <w:p w:rsidR="00BE332E" w:rsidRPr="00192A79" w:rsidRDefault="00FA1EBD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КРАСИВЕЕ</w:t>
            </w:r>
          </w:p>
        </w:tc>
        <w:tc>
          <w:tcPr>
            <w:tcW w:w="4786" w:type="dxa"/>
          </w:tcPr>
          <w:p w:rsidR="00BE332E" w:rsidRPr="00192A79" w:rsidRDefault="006C0486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ЭКСПЕРТ</w:t>
            </w:r>
          </w:p>
        </w:tc>
      </w:tr>
      <w:tr w:rsidR="00BE332E" w:rsidRPr="00192A79" w:rsidTr="003D492C">
        <w:tc>
          <w:tcPr>
            <w:tcW w:w="4785" w:type="dxa"/>
          </w:tcPr>
          <w:p w:rsidR="00BE332E" w:rsidRPr="00192A79" w:rsidRDefault="006C0486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КВАРТАЛ</w:t>
            </w:r>
          </w:p>
        </w:tc>
        <w:tc>
          <w:tcPr>
            <w:tcW w:w="4786" w:type="dxa"/>
          </w:tcPr>
          <w:p w:rsidR="00BE332E" w:rsidRPr="00192A79" w:rsidRDefault="006C0486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ЗАВИДНО</w:t>
            </w:r>
          </w:p>
        </w:tc>
      </w:tr>
      <w:tr w:rsidR="00BE332E" w:rsidRPr="00192A79" w:rsidTr="003D492C">
        <w:tc>
          <w:tcPr>
            <w:tcW w:w="4785" w:type="dxa"/>
          </w:tcPr>
          <w:p w:rsidR="00BE332E" w:rsidRPr="00192A79" w:rsidRDefault="006C0486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МИЗЕРНЫЙ</w:t>
            </w:r>
          </w:p>
        </w:tc>
        <w:tc>
          <w:tcPr>
            <w:tcW w:w="4786" w:type="dxa"/>
          </w:tcPr>
          <w:p w:rsidR="00BE332E" w:rsidRPr="00192A79" w:rsidRDefault="006C0486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ОБЕСПЕЧЕНИЕ</w:t>
            </w:r>
          </w:p>
        </w:tc>
      </w:tr>
      <w:tr w:rsidR="00BE332E" w:rsidRPr="00192A79" w:rsidTr="003D492C">
        <w:tc>
          <w:tcPr>
            <w:tcW w:w="4785" w:type="dxa"/>
          </w:tcPr>
          <w:p w:rsidR="00BE332E" w:rsidRPr="00192A79" w:rsidRDefault="006C0486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ТАНЦОВЩИЦА</w:t>
            </w:r>
          </w:p>
        </w:tc>
        <w:tc>
          <w:tcPr>
            <w:tcW w:w="4786" w:type="dxa"/>
          </w:tcPr>
          <w:p w:rsidR="00BE332E" w:rsidRPr="00192A79" w:rsidRDefault="006C0486" w:rsidP="003D492C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ПЛЕСНЕВЕТЬ</w:t>
            </w:r>
          </w:p>
        </w:tc>
      </w:tr>
    </w:tbl>
    <w:p w:rsidR="00BE332E" w:rsidRDefault="00BE332E" w:rsidP="00BE332E"/>
    <w:p w:rsidR="00BE332E" w:rsidRDefault="00BE332E" w:rsidP="00BE332E"/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</w:p>
    <w:tbl>
      <w:tblPr>
        <w:tblStyle w:val="a5"/>
        <w:tblW w:w="9606" w:type="dxa"/>
        <w:tblLook w:val="04A0"/>
      </w:tblPr>
      <w:tblGrid>
        <w:gridCol w:w="4786"/>
        <w:gridCol w:w="4820"/>
      </w:tblGrid>
      <w:tr w:rsidR="00BE332E" w:rsidTr="00BE332E">
        <w:tc>
          <w:tcPr>
            <w:tcW w:w="4786" w:type="dxa"/>
            <w:tcBorders>
              <w:right w:val="single" w:sz="4" w:space="0" w:color="auto"/>
            </w:tcBorders>
          </w:tcPr>
          <w:p w:rsidR="00BE332E" w:rsidRDefault="00FA1EBD" w:rsidP="003D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бАнты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E332E" w:rsidRDefault="00FA1EBD" w:rsidP="00BE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каталОг</w:t>
            </w:r>
            <w:proofErr w:type="spellEnd"/>
          </w:p>
        </w:tc>
      </w:tr>
      <w:tr w:rsidR="00BE332E" w:rsidTr="00BE332E">
        <w:tc>
          <w:tcPr>
            <w:tcW w:w="4786" w:type="dxa"/>
            <w:tcBorders>
              <w:right w:val="single" w:sz="4" w:space="0" w:color="auto"/>
            </w:tcBorders>
          </w:tcPr>
          <w:p w:rsidR="00BE332E" w:rsidRDefault="00FA1EBD" w:rsidP="003D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красИвее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E332E" w:rsidRDefault="006C0486" w:rsidP="00BE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экспЕрт</w:t>
            </w:r>
            <w:proofErr w:type="spellEnd"/>
          </w:p>
        </w:tc>
      </w:tr>
      <w:tr w:rsidR="00BE332E" w:rsidTr="00BE332E">
        <w:tc>
          <w:tcPr>
            <w:tcW w:w="4786" w:type="dxa"/>
            <w:tcBorders>
              <w:right w:val="single" w:sz="4" w:space="0" w:color="auto"/>
            </w:tcBorders>
          </w:tcPr>
          <w:p w:rsidR="00BE332E" w:rsidRDefault="006C0486" w:rsidP="003D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квартАл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E332E" w:rsidRDefault="006C0486" w:rsidP="00BE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завИдно</w:t>
            </w:r>
            <w:proofErr w:type="spellEnd"/>
          </w:p>
        </w:tc>
      </w:tr>
      <w:tr w:rsidR="00BE332E" w:rsidTr="00BE332E">
        <w:tc>
          <w:tcPr>
            <w:tcW w:w="4786" w:type="dxa"/>
            <w:tcBorders>
              <w:right w:val="single" w:sz="4" w:space="0" w:color="auto"/>
            </w:tcBorders>
          </w:tcPr>
          <w:p w:rsidR="00BE332E" w:rsidRDefault="006C0486" w:rsidP="003D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мизЕрный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E332E" w:rsidRDefault="006C0486" w:rsidP="00BE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обеспЕчение</w:t>
            </w:r>
            <w:proofErr w:type="spellEnd"/>
          </w:p>
        </w:tc>
      </w:tr>
      <w:tr w:rsidR="00BE332E" w:rsidTr="00BE332E">
        <w:tc>
          <w:tcPr>
            <w:tcW w:w="4786" w:type="dxa"/>
            <w:tcBorders>
              <w:right w:val="single" w:sz="4" w:space="0" w:color="auto"/>
            </w:tcBorders>
          </w:tcPr>
          <w:p w:rsidR="00BE332E" w:rsidRDefault="006C0486" w:rsidP="003D49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танцОвщица</w:t>
            </w:r>
            <w:proofErr w:type="spellEnd"/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BE332E" w:rsidRDefault="006C0486" w:rsidP="00BE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плЕсневеть</w:t>
            </w:r>
            <w:proofErr w:type="spellEnd"/>
          </w:p>
        </w:tc>
      </w:tr>
    </w:tbl>
    <w:p w:rsidR="00BE332E" w:rsidRDefault="00BE332E" w:rsidP="00BE332E">
      <w:pPr>
        <w:rPr>
          <w:rFonts w:ascii="Times New Roman" w:hAnsi="Times New Roman" w:cs="Times New Roman"/>
          <w:sz w:val="28"/>
        </w:rPr>
      </w:pPr>
    </w:p>
    <w:p w:rsidR="00BE332E" w:rsidRPr="006C0486" w:rsidRDefault="00BE332E" w:rsidP="006C04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A50">
        <w:rPr>
          <w:rFonts w:ascii="Times New Roman" w:hAnsi="Times New Roman" w:cs="Times New Roman"/>
          <w:i/>
          <w:sz w:val="28"/>
          <w:szCs w:val="28"/>
        </w:rPr>
        <w:t>Жюри подводит итог 5 конкурса.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 w:rsidRPr="00192A79">
        <w:rPr>
          <w:rFonts w:ascii="Times New Roman" w:hAnsi="Times New Roman" w:cs="Times New Roman"/>
          <w:i/>
          <w:sz w:val="28"/>
        </w:rPr>
        <w:t>6 конкурс</w:t>
      </w:r>
      <w:r>
        <w:rPr>
          <w:rFonts w:ascii="Times New Roman" w:hAnsi="Times New Roman" w:cs="Times New Roman"/>
          <w:sz w:val="28"/>
        </w:rPr>
        <w:t xml:space="preserve"> «</w:t>
      </w:r>
      <w:r w:rsidRPr="00192A79">
        <w:rPr>
          <w:rFonts w:ascii="Times New Roman" w:hAnsi="Times New Roman" w:cs="Times New Roman"/>
          <w:b/>
          <w:sz w:val="28"/>
        </w:rPr>
        <w:t>Вкусный рецепт</w:t>
      </w:r>
      <w:r>
        <w:rPr>
          <w:rFonts w:ascii="Times New Roman" w:hAnsi="Times New Roman" w:cs="Times New Roman"/>
          <w:sz w:val="28"/>
        </w:rPr>
        <w:t>» (максимальный балл – 5)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даны ингредиенты салата «Оливье». Необходимо составить очень вкусный рецепт салата, используя изобразительно – выразительные средства.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Горошек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Огурец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Колбаса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Укроп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Морковь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Яйцо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Соль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Майонез</w:t>
      </w:r>
    </w:p>
    <w:p w:rsidR="00BE332E" w:rsidRPr="007F049A" w:rsidRDefault="00BE332E" w:rsidP="00BE33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6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 w:rsidRPr="00F435A5">
        <w:rPr>
          <w:rFonts w:ascii="Times New Roman" w:hAnsi="Times New Roman" w:cs="Times New Roman"/>
          <w:i/>
          <w:sz w:val="28"/>
        </w:rPr>
        <w:lastRenderedPageBreak/>
        <w:t>7 конкурс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О в</w:t>
      </w:r>
      <w:r w:rsidRPr="00F435A5">
        <w:rPr>
          <w:rFonts w:ascii="Times New Roman" w:hAnsi="Times New Roman" w:cs="Times New Roman"/>
          <w:b/>
          <w:sz w:val="28"/>
        </w:rPr>
        <w:t>еликий, могучий, правдивый русский язык</w:t>
      </w:r>
      <w:r>
        <w:rPr>
          <w:rFonts w:ascii="Times New Roman" w:hAnsi="Times New Roman" w:cs="Times New Roman"/>
          <w:sz w:val="28"/>
        </w:rPr>
        <w:t>» (максимальное количество баллов 15: 3+3+3+3+3)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команда получает реплики, необходимо определить изобразительно – выразительное средство.</w:t>
      </w: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команде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BE332E" w:rsidTr="003D492C">
        <w:tc>
          <w:tcPr>
            <w:tcW w:w="7054" w:type="dxa"/>
          </w:tcPr>
          <w:p w:rsidR="00BE332E" w:rsidRPr="006B0324" w:rsidRDefault="00BE332E" w:rsidP="003D492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 xml:space="preserve">Примеры </w:t>
            </w:r>
          </w:p>
        </w:tc>
        <w:tc>
          <w:tcPr>
            <w:tcW w:w="2517" w:type="dxa"/>
          </w:tcPr>
          <w:p w:rsidR="00BE332E" w:rsidRPr="006B0324" w:rsidRDefault="00BE332E" w:rsidP="003D492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 xml:space="preserve">Ответы </w:t>
            </w:r>
          </w:p>
        </w:tc>
      </w:tr>
      <w:tr w:rsidR="00BE332E" w:rsidTr="003D492C">
        <w:tc>
          <w:tcPr>
            <w:tcW w:w="7054" w:type="dxa"/>
          </w:tcPr>
          <w:p w:rsidR="00BE332E" w:rsidRDefault="006C048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Тоска необъятная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жрала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его, и безымянный червь точил его серд</w:t>
            </w:r>
            <w:r w:rsidRPr="006C0486">
              <w:rPr>
                <w:rFonts w:ascii="Times New Roman" w:hAnsi="Times New Roman" w:cs="Times New Roman"/>
                <w:sz w:val="28"/>
              </w:rPr>
              <w:t>це</w:t>
            </w:r>
          </w:p>
        </w:tc>
        <w:tc>
          <w:tcPr>
            <w:tcW w:w="2517" w:type="dxa"/>
          </w:tcPr>
          <w:p w:rsidR="00BE332E" w:rsidRDefault="006C048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BE332E" w:rsidTr="003D492C">
        <w:tc>
          <w:tcPr>
            <w:tcW w:w="7054" w:type="dxa"/>
          </w:tcPr>
          <w:p w:rsidR="00BE332E" w:rsidRDefault="006C048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Долгий миг</w:t>
            </w:r>
          </w:p>
        </w:tc>
        <w:tc>
          <w:tcPr>
            <w:tcW w:w="2517" w:type="dxa"/>
          </w:tcPr>
          <w:p w:rsidR="00BE332E" w:rsidRDefault="006C048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оксюморон</w:t>
            </w:r>
          </w:p>
        </w:tc>
      </w:tr>
      <w:tr w:rsidR="00BE332E" w:rsidTr="003D492C">
        <w:tc>
          <w:tcPr>
            <w:tcW w:w="7054" w:type="dxa"/>
          </w:tcPr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 w:rsidRPr="00065E2F">
              <w:rPr>
                <w:rFonts w:ascii="Times New Roman" w:hAnsi="Times New Roman" w:cs="Times New Roman"/>
                <w:sz w:val="28"/>
              </w:rPr>
              <w:t xml:space="preserve">Кончен пир, умолкли хоры, </w:t>
            </w:r>
          </w:p>
          <w:p w:rsidR="00BE332E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 w:rsidRPr="00065E2F">
              <w:rPr>
                <w:rFonts w:ascii="Times New Roman" w:hAnsi="Times New Roman" w:cs="Times New Roman"/>
                <w:sz w:val="28"/>
              </w:rPr>
              <w:t>Опорожнены амфоры</w:t>
            </w:r>
          </w:p>
        </w:tc>
        <w:tc>
          <w:tcPr>
            <w:tcW w:w="2517" w:type="dxa"/>
          </w:tcPr>
          <w:p w:rsidR="00BE332E" w:rsidRDefault="006C048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синтаксический параллелизм</w:t>
            </w:r>
          </w:p>
        </w:tc>
      </w:tr>
      <w:tr w:rsidR="00BE332E" w:rsidTr="003D492C">
        <w:tc>
          <w:tcPr>
            <w:tcW w:w="7054" w:type="dxa"/>
          </w:tcPr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 мне приплывала зеле</w:t>
            </w:r>
            <w:r w:rsidRPr="00065E2F">
              <w:rPr>
                <w:rFonts w:ascii="Times New Roman" w:hAnsi="Times New Roman" w:cs="Times New Roman"/>
                <w:sz w:val="28"/>
              </w:rPr>
              <w:t>ная рыба,</w:t>
            </w:r>
          </w:p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 мне прилетала белая чай</w:t>
            </w:r>
            <w:r w:rsidRPr="00065E2F">
              <w:rPr>
                <w:rFonts w:ascii="Times New Roman" w:hAnsi="Times New Roman" w:cs="Times New Roman"/>
                <w:sz w:val="28"/>
              </w:rPr>
              <w:t>ка,</w:t>
            </w:r>
          </w:p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я была дерзкой, злой и весё</w:t>
            </w:r>
            <w:r w:rsidRPr="00065E2F">
              <w:rPr>
                <w:rFonts w:ascii="Times New Roman" w:hAnsi="Times New Roman" w:cs="Times New Roman"/>
                <w:sz w:val="28"/>
              </w:rPr>
              <w:t>лой</w:t>
            </w:r>
          </w:p>
          <w:p w:rsidR="00BE332E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вовсе не знала, что это — сча</w:t>
            </w:r>
            <w:r w:rsidRPr="00065E2F">
              <w:rPr>
                <w:rFonts w:ascii="Times New Roman" w:hAnsi="Times New Roman" w:cs="Times New Roman"/>
                <w:sz w:val="28"/>
              </w:rPr>
              <w:t>стье.</w:t>
            </w:r>
          </w:p>
        </w:tc>
        <w:tc>
          <w:tcPr>
            <w:tcW w:w="2517" w:type="dxa"/>
          </w:tcPr>
          <w:p w:rsidR="00BE332E" w:rsidRDefault="006C048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анафора </w:t>
            </w:r>
          </w:p>
        </w:tc>
      </w:tr>
      <w:tr w:rsidR="00BE332E" w:rsidTr="003D492C">
        <w:tc>
          <w:tcPr>
            <w:tcW w:w="7054" w:type="dxa"/>
          </w:tcPr>
          <w:p w:rsidR="00FE5AE4" w:rsidRPr="00FE5AE4" w:rsidRDefault="00FE5AE4" w:rsidP="00FE5AE4">
            <w:pPr>
              <w:rPr>
                <w:rFonts w:ascii="Times New Roman" w:hAnsi="Times New Roman" w:cs="Times New Roman"/>
                <w:sz w:val="28"/>
              </w:rPr>
            </w:pPr>
            <w:r w:rsidRPr="00FE5AE4">
              <w:rPr>
                <w:rFonts w:ascii="Times New Roman" w:hAnsi="Times New Roman" w:cs="Times New Roman"/>
                <w:sz w:val="28"/>
              </w:rPr>
              <w:t xml:space="preserve">Бессонница. Гомер. Тугие </w:t>
            </w:r>
            <w:r>
              <w:rPr>
                <w:rFonts w:ascii="Times New Roman" w:hAnsi="Times New Roman" w:cs="Times New Roman"/>
                <w:sz w:val="28"/>
              </w:rPr>
              <w:t>пару</w:t>
            </w:r>
            <w:r w:rsidRPr="00FE5AE4">
              <w:rPr>
                <w:rFonts w:ascii="Times New Roman" w:hAnsi="Times New Roman" w:cs="Times New Roman"/>
                <w:sz w:val="28"/>
              </w:rPr>
              <w:t>са.</w:t>
            </w:r>
          </w:p>
          <w:p w:rsidR="00FE5AE4" w:rsidRPr="00FE5AE4" w:rsidRDefault="00FE5AE4" w:rsidP="00FE5A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список кораблей прочел до середи</w:t>
            </w:r>
            <w:r w:rsidRPr="00FE5AE4">
              <w:rPr>
                <w:rFonts w:ascii="Times New Roman" w:hAnsi="Times New Roman" w:cs="Times New Roman"/>
                <w:sz w:val="28"/>
              </w:rPr>
              <w:t>ны:</w:t>
            </w:r>
          </w:p>
          <w:p w:rsidR="00FE5AE4" w:rsidRPr="00FE5AE4" w:rsidRDefault="00FE5AE4" w:rsidP="00FE5A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Сей длин</w:t>
            </w:r>
            <w:r w:rsidRPr="00FE5AE4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ый выводок, сей поезд журавли</w:t>
            </w:r>
            <w:r w:rsidRPr="00FE5AE4">
              <w:rPr>
                <w:rFonts w:ascii="Times New Roman" w:hAnsi="Times New Roman" w:cs="Times New Roman"/>
                <w:sz w:val="28"/>
              </w:rPr>
              <w:t>ный,</w:t>
            </w:r>
          </w:p>
          <w:p w:rsidR="00BE332E" w:rsidRDefault="00FE5AE4" w:rsidP="00FE5A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 над Элладою когда-то поднял</w:t>
            </w:r>
            <w:r w:rsidRPr="00FE5AE4">
              <w:rPr>
                <w:rFonts w:ascii="Times New Roman" w:hAnsi="Times New Roman" w:cs="Times New Roman"/>
                <w:sz w:val="28"/>
              </w:rPr>
              <w:t>ся.</w:t>
            </w:r>
          </w:p>
        </w:tc>
        <w:tc>
          <w:tcPr>
            <w:tcW w:w="2517" w:type="dxa"/>
          </w:tcPr>
          <w:p w:rsidR="00BE332E" w:rsidRDefault="006C048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парцелляция</w:t>
            </w:r>
          </w:p>
        </w:tc>
      </w:tr>
    </w:tbl>
    <w:p w:rsidR="00BE332E" w:rsidRDefault="00BE332E" w:rsidP="00BE332E">
      <w:pPr>
        <w:rPr>
          <w:rFonts w:ascii="Times New Roman" w:hAnsi="Times New Roman" w:cs="Times New Roman"/>
          <w:sz w:val="28"/>
        </w:rPr>
      </w:pPr>
    </w:p>
    <w:p w:rsidR="00BE332E" w:rsidRDefault="00BE332E" w:rsidP="00BE33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команде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BE332E" w:rsidTr="003D492C">
        <w:tc>
          <w:tcPr>
            <w:tcW w:w="7054" w:type="dxa"/>
          </w:tcPr>
          <w:p w:rsidR="00BE332E" w:rsidRPr="006B0324" w:rsidRDefault="00BE332E" w:rsidP="003D492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>Примеры</w:t>
            </w:r>
          </w:p>
        </w:tc>
        <w:tc>
          <w:tcPr>
            <w:tcW w:w="2517" w:type="dxa"/>
          </w:tcPr>
          <w:p w:rsidR="00BE332E" w:rsidRPr="006B0324" w:rsidRDefault="00BE332E" w:rsidP="003D492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>Ответы</w:t>
            </w:r>
          </w:p>
        </w:tc>
      </w:tr>
      <w:tr w:rsidR="006C0486" w:rsidTr="003D492C">
        <w:tc>
          <w:tcPr>
            <w:tcW w:w="7054" w:type="dxa"/>
          </w:tcPr>
          <w:p w:rsidR="006C0486" w:rsidRDefault="006C048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Прапорщики воткнулись глаза</w:t>
            </w:r>
            <w:r w:rsidRPr="006C0486">
              <w:rPr>
                <w:rFonts w:ascii="Times New Roman" w:hAnsi="Times New Roman" w:cs="Times New Roman"/>
                <w:sz w:val="28"/>
              </w:rPr>
              <w:t>ми в царя</w:t>
            </w:r>
          </w:p>
        </w:tc>
        <w:tc>
          <w:tcPr>
            <w:tcW w:w="2517" w:type="dxa"/>
          </w:tcPr>
          <w:p w:rsidR="006C0486" w:rsidRDefault="006C0486" w:rsidP="00D238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метафора</w:t>
            </w:r>
          </w:p>
        </w:tc>
      </w:tr>
      <w:tr w:rsidR="006C0486" w:rsidTr="003D492C">
        <w:tc>
          <w:tcPr>
            <w:tcW w:w="7054" w:type="dxa"/>
          </w:tcPr>
          <w:p w:rsidR="006C0486" w:rsidRDefault="006C048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Громкое молчание </w:t>
            </w:r>
          </w:p>
        </w:tc>
        <w:tc>
          <w:tcPr>
            <w:tcW w:w="2517" w:type="dxa"/>
          </w:tcPr>
          <w:p w:rsidR="006C0486" w:rsidRDefault="006C0486" w:rsidP="00D238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оксюморон</w:t>
            </w:r>
          </w:p>
        </w:tc>
      </w:tr>
      <w:tr w:rsidR="006C0486" w:rsidTr="003D492C">
        <w:tc>
          <w:tcPr>
            <w:tcW w:w="7054" w:type="dxa"/>
          </w:tcPr>
          <w:p w:rsidR="006C0486" w:rsidRPr="006C0486" w:rsidRDefault="00065E2F" w:rsidP="006C04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Алмаз шлифуется алма</w:t>
            </w:r>
            <w:r w:rsidR="006C0486" w:rsidRPr="006C0486">
              <w:rPr>
                <w:rFonts w:ascii="Times New Roman" w:hAnsi="Times New Roman" w:cs="Times New Roman"/>
                <w:sz w:val="28"/>
              </w:rPr>
              <w:t>зом,</w:t>
            </w:r>
          </w:p>
          <w:p w:rsidR="006C0486" w:rsidRDefault="00065E2F" w:rsidP="006C04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Строка шлифуется стро</w:t>
            </w:r>
            <w:r w:rsidR="006C0486" w:rsidRPr="006C0486">
              <w:rPr>
                <w:rFonts w:ascii="Times New Roman" w:hAnsi="Times New Roman" w:cs="Times New Roman"/>
                <w:sz w:val="28"/>
              </w:rPr>
              <w:t>кой.</w:t>
            </w:r>
          </w:p>
        </w:tc>
        <w:tc>
          <w:tcPr>
            <w:tcW w:w="2517" w:type="dxa"/>
          </w:tcPr>
          <w:p w:rsidR="006C0486" w:rsidRDefault="006C0486" w:rsidP="00D238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синтаксический параллелизм</w:t>
            </w:r>
          </w:p>
        </w:tc>
      </w:tr>
      <w:tr w:rsidR="006C0486" w:rsidTr="003D492C">
        <w:tc>
          <w:tcPr>
            <w:tcW w:w="7054" w:type="dxa"/>
          </w:tcPr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Люблю лебе</w:t>
            </w:r>
            <w:r w:rsidRPr="00065E2F">
              <w:rPr>
                <w:rFonts w:ascii="Times New Roman" w:hAnsi="Times New Roman" w:cs="Times New Roman"/>
                <w:sz w:val="28"/>
              </w:rPr>
              <w:t>дей,</w:t>
            </w:r>
          </w:p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 w:rsidRPr="00065E2F">
              <w:rPr>
                <w:rFonts w:ascii="Times New Roman" w:hAnsi="Times New Roman" w:cs="Times New Roman"/>
                <w:sz w:val="28"/>
              </w:rPr>
              <w:t>Холодных и чистых, как Ладога.</w:t>
            </w:r>
          </w:p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Люблю лебе</w:t>
            </w:r>
            <w:r w:rsidRPr="00065E2F">
              <w:rPr>
                <w:rFonts w:ascii="Times New Roman" w:hAnsi="Times New Roman" w:cs="Times New Roman"/>
                <w:sz w:val="28"/>
              </w:rPr>
              <w:t>дей,</w:t>
            </w:r>
          </w:p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Светящихся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белыми лампа</w:t>
            </w:r>
            <w:r w:rsidRPr="00065E2F">
              <w:rPr>
                <w:rFonts w:ascii="Times New Roman" w:hAnsi="Times New Roman" w:cs="Times New Roman"/>
                <w:sz w:val="28"/>
              </w:rPr>
              <w:t>ми.</w:t>
            </w:r>
          </w:p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Люблю лебе</w:t>
            </w:r>
            <w:r w:rsidRPr="00065E2F">
              <w:rPr>
                <w:rFonts w:ascii="Times New Roman" w:hAnsi="Times New Roman" w:cs="Times New Roman"/>
                <w:sz w:val="28"/>
              </w:rPr>
              <w:t>дей</w:t>
            </w:r>
          </w:p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лёгкость летя</w:t>
            </w:r>
            <w:r w:rsidRPr="00065E2F">
              <w:rPr>
                <w:rFonts w:ascii="Times New Roman" w:hAnsi="Times New Roman" w:cs="Times New Roman"/>
                <w:sz w:val="28"/>
              </w:rPr>
              <w:t>щую линий.</w:t>
            </w:r>
          </w:p>
          <w:p w:rsidR="00065E2F" w:rsidRPr="00065E2F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Люблю лебе</w:t>
            </w:r>
            <w:r w:rsidRPr="00065E2F">
              <w:rPr>
                <w:rFonts w:ascii="Times New Roman" w:hAnsi="Times New Roman" w:cs="Times New Roman"/>
                <w:sz w:val="28"/>
              </w:rPr>
              <w:t>дей —</w:t>
            </w:r>
          </w:p>
          <w:p w:rsidR="006C0486" w:rsidRDefault="00065E2F" w:rsidP="00065E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Они выраста</w:t>
            </w:r>
            <w:r w:rsidRPr="00065E2F">
              <w:rPr>
                <w:rFonts w:ascii="Times New Roman" w:hAnsi="Times New Roman" w:cs="Times New Roman"/>
                <w:sz w:val="28"/>
              </w:rPr>
              <w:t>ют из лилий.</w:t>
            </w:r>
          </w:p>
        </w:tc>
        <w:tc>
          <w:tcPr>
            <w:tcW w:w="2517" w:type="dxa"/>
          </w:tcPr>
          <w:p w:rsidR="006C0486" w:rsidRDefault="006C0486" w:rsidP="00D238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анафора </w:t>
            </w:r>
          </w:p>
        </w:tc>
      </w:tr>
      <w:tr w:rsidR="006C0486" w:rsidTr="00BE332E">
        <w:trPr>
          <w:trHeight w:val="663"/>
        </w:trPr>
        <w:tc>
          <w:tcPr>
            <w:tcW w:w="7054" w:type="dxa"/>
          </w:tcPr>
          <w:p w:rsidR="006C0486" w:rsidRDefault="00FE5AE4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тоже привстал и посмотрел в темноту за окном. Шёл неслышный снег. Первый снег этой осе</w:t>
            </w:r>
            <w:r w:rsidR="00065E2F" w:rsidRPr="00065E2F">
              <w:rPr>
                <w:rFonts w:ascii="Times New Roman" w:hAnsi="Times New Roman" w:cs="Times New Roman"/>
                <w:sz w:val="28"/>
              </w:rPr>
              <w:t>нью</w:t>
            </w:r>
          </w:p>
        </w:tc>
        <w:tc>
          <w:tcPr>
            <w:tcW w:w="2517" w:type="dxa"/>
          </w:tcPr>
          <w:p w:rsidR="006C0486" w:rsidRDefault="006C0486" w:rsidP="00D238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парцелляция</w:t>
            </w:r>
          </w:p>
        </w:tc>
      </w:tr>
    </w:tbl>
    <w:p w:rsidR="00BE332E" w:rsidRPr="007F049A" w:rsidRDefault="00BE332E" w:rsidP="00BE33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7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BE332E" w:rsidRPr="00996A50" w:rsidRDefault="00BE332E" w:rsidP="00BE3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Pr="00996A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Стихоплёты</w:t>
      </w:r>
      <w:r w:rsidRPr="00996A50">
        <w:rPr>
          <w:rFonts w:ascii="Times New Roman" w:hAnsi="Times New Roman" w:cs="Times New Roman"/>
          <w:sz w:val="28"/>
          <w:szCs w:val="28"/>
        </w:rPr>
        <w:t xml:space="preserve">»  (за быстрый </w:t>
      </w:r>
      <w:r>
        <w:rPr>
          <w:rFonts w:ascii="Times New Roman" w:hAnsi="Times New Roman" w:cs="Times New Roman"/>
          <w:sz w:val="28"/>
          <w:szCs w:val="28"/>
        </w:rPr>
        <w:t xml:space="preserve">и достойный </w:t>
      </w:r>
      <w:r w:rsidRPr="00996A50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6A50">
        <w:rPr>
          <w:rFonts w:ascii="Times New Roman" w:hAnsi="Times New Roman" w:cs="Times New Roman"/>
          <w:sz w:val="28"/>
          <w:szCs w:val="28"/>
        </w:rPr>
        <w:t>5 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</w:p>
    <w:p w:rsidR="00BE332E" w:rsidRDefault="00BE332E" w:rsidP="00BE332E">
      <w:pPr>
        <w:rPr>
          <w:rFonts w:ascii="Times New Roman" w:hAnsi="Times New Roman" w:cs="Times New Roman"/>
          <w:sz w:val="28"/>
          <w:szCs w:val="28"/>
        </w:rPr>
      </w:pPr>
      <w:r w:rsidRPr="00996A50">
        <w:rPr>
          <w:rFonts w:ascii="Times New Roman" w:hAnsi="Times New Roman" w:cs="Times New Roman"/>
          <w:sz w:val="28"/>
          <w:szCs w:val="28"/>
        </w:rPr>
        <w:t>(Задани</w:t>
      </w:r>
      <w:r>
        <w:rPr>
          <w:rFonts w:ascii="Times New Roman" w:hAnsi="Times New Roman" w:cs="Times New Roman"/>
          <w:sz w:val="28"/>
          <w:szCs w:val="28"/>
        </w:rPr>
        <w:t>е: сочинить небольшое стихотворение, используя данные слова)</w:t>
      </w:r>
    </w:p>
    <w:p w:rsidR="00BE332E" w:rsidRDefault="00BE332E" w:rsidP="00BE3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Магнит, динамит, алмаз, дикобраз.</w:t>
      </w:r>
    </w:p>
    <w:p w:rsidR="00BE332E" w:rsidRDefault="00BE332E" w:rsidP="00BE33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8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BE332E" w:rsidRPr="00996A50" w:rsidRDefault="00BE332E" w:rsidP="00BE332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332E" w:rsidRDefault="00BE332E" w:rsidP="00BE332E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6A50">
        <w:rPr>
          <w:rFonts w:ascii="Times New Roman" w:eastAsia="Calibri" w:hAnsi="Times New Roman" w:cs="Times New Roman"/>
          <w:b/>
          <w:sz w:val="28"/>
          <w:szCs w:val="28"/>
        </w:rPr>
        <w:t>ЖЮРИ ПОДВОДИТ ИТОГИ ИГРЫ, ВРУЧАЕТ ПРИЗЫ.</w:t>
      </w:r>
    </w:p>
    <w:p w:rsidR="00BE332E" w:rsidRDefault="00BE332E" w:rsidP="00BE332E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32E" w:rsidRDefault="00BE332E" w:rsidP="00BE332E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32E" w:rsidRPr="00B73B5A" w:rsidRDefault="00BE332E" w:rsidP="00BE332E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32E" w:rsidRDefault="00BE332E" w:rsidP="00BE33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6A50">
        <w:rPr>
          <w:rFonts w:ascii="Times New Roman" w:eastAsia="Calibri" w:hAnsi="Times New Roman" w:cs="Times New Roman"/>
          <w:b/>
          <w:sz w:val="28"/>
          <w:szCs w:val="28"/>
        </w:rPr>
        <w:t>ИСПОЛЬЗУЕМАЯ     ЛИТЕРАТУРА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C0486" w:rsidRDefault="006C0486" w:rsidP="006C048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Pr="004E6934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https://russkiiyazyk.ru/leksika/metafora.html</w:t>
        </w:r>
      </w:hyperlink>
    </w:p>
    <w:p w:rsidR="006C0486" w:rsidRDefault="006C0486" w:rsidP="006C048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4E6934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https://russkiiyazyk.ru/leksika/chto-takoe-oksyumoron.html</w:t>
        </w:r>
      </w:hyperlink>
    </w:p>
    <w:p w:rsidR="006C0486" w:rsidRDefault="00065E2F" w:rsidP="006C048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4E6934">
          <w:rPr>
            <w:rStyle w:val="a6"/>
            <w:rFonts w:ascii="Times New Roman" w:eastAsia="Calibri" w:hAnsi="Times New Roman" w:cs="Times New Roman"/>
            <w:sz w:val="28"/>
            <w:szCs w:val="28"/>
          </w:rPr>
          <w:t>http://infoogle.ru/chto_takoe_sintaksicheskij_parallelizm.html</w:t>
        </w:r>
      </w:hyperlink>
    </w:p>
    <w:p w:rsidR="00065E2F" w:rsidRDefault="00065E2F" w:rsidP="006C048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4E6934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https://russkiiyazyk.ru/leksika/anafora.html</w:t>
        </w:r>
      </w:hyperlink>
    </w:p>
    <w:p w:rsidR="00065E2F" w:rsidRDefault="00FE5AE4" w:rsidP="006C0486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4E6934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https://russkiiyazyk.ru/leksika/partselliatsiia.html</w:t>
        </w:r>
      </w:hyperlink>
    </w:p>
    <w:p w:rsidR="00FE5AE4" w:rsidRPr="006C0486" w:rsidRDefault="00FE5AE4" w:rsidP="00FE5AE4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C4E5C" w:rsidRDefault="00EC4E5C" w:rsidP="00BE332E"/>
    <w:p w:rsidR="00FE5AE4" w:rsidRPr="00BE332E" w:rsidRDefault="00FE5AE4" w:rsidP="00BE332E"/>
    <w:sectPr w:rsidR="00FE5AE4" w:rsidRPr="00BE332E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02834"/>
    <w:multiLevelType w:val="hybridMultilevel"/>
    <w:tmpl w:val="7638BA70"/>
    <w:lvl w:ilvl="0" w:tplc="51F6C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3718"/>
    <w:multiLevelType w:val="hybridMultilevel"/>
    <w:tmpl w:val="198A28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C6C0B"/>
    <w:rsid w:val="00065E2F"/>
    <w:rsid w:val="000D0824"/>
    <w:rsid w:val="00472B52"/>
    <w:rsid w:val="005C6C0B"/>
    <w:rsid w:val="006C0486"/>
    <w:rsid w:val="00943C98"/>
    <w:rsid w:val="00BE332E"/>
    <w:rsid w:val="00EC4E5C"/>
    <w:rsid w:val="00FA1EBD"/>
    <w:rsid w:val="00FE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C0B"/>
    <w:pPr>
      <w:spacing w:after="0" w:line="240" w:lineRule="auto"/>
    </w:pPr>
    <w:rPr>
      <w:sz w:val="24"/>
    </w:rPr>
  </w:style>
  <w:style w:type="paragraph" w:styleId="a4">
    <w:name w:val="List Paragraph"/>
    <w:basedOn w:val="a"/>
    <w:uiPriority w:val="34"/>
    <w:qFormat/>
    <w:rsid w:val="00BE332E"/>
    <w:pPr>
      <w:ind w:left="720"/>
      <w:contextualSpacing/>
    </w:pPr>
  </w:style>
  <w:style w:type="table" w:styleId="a5">
    <w:name w:val="Table Grid"/>
    <w:basedOn w:val="a1"/>
    <w:uiPriority w:val="59"/>
    <w:rsid w:val="00BE3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C0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iiyazyk.ru/leksika/anafo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ogle.ru/chto_takoe_sintaksicheskij_paralleliz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iiyazyk.ru/leksika/chto-takoe-oksyumoro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sskiiyazyk.ru/leksika/metafor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skiiyazyk.ru/leksika/partselliatsi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2018-07-25T07:04:00Z</dcterms:created>
  <dcterms:modified xsi:type="dcterms:W3CDTF">2018-07-25T07:27:00Z</dcterms:modified>
</cp:coreProperties>
</file>